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DE4E9F" w:rsidP="00291A57" w:rsidRDefault="00291A57" w14:paraId="6EF6CCF7" w14:textId="6508C30B">
      <w:pPr>
        <w:jc w:val="right"/>
        <w:rPr>
          <w:color w:val="002060"/>
          <w:sz w:val="52"/>
          <w:szCs w:val="52"/>
        </w:rPr>
      </w:pPr>
      <w:r w:rsidRPr="00291A57">
        <w:rPr>
          <w:noProof/>
          <w:color w:val="002060"/>
          <w:sz w:val="52"/>
          <w:szCs w:val="52"/>
        </w:rPr>
        <w:drawing>
          <wp:anchor distT="0" distB="0" distL="114300" distR="114300" simplePos="0" relativeHeight="251659264" behindDoc="0" locked="0" layoutInCell="1" allowOverlap="1" wp14:anchorId="76F3DA20" wp14:editId="6564E7E9">
            <wp:simplePos x="0" y="0"/>
            <wp:positionH relativeFrom="margin">
              <wp:posOffset>-455698</wp:posOffset>
            </wp:positionH>
            <wp:positionV relativeFrom="paragraph">
              <wp:posOffset>-54338</wp:posOffset>
            </wp:positionV>
            <wp:extent cx="3495394" cy="723014"/>
            <wp:effectExtent l="0" t="0" r="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4" cstate="print">
                      <a:extLst>
                        <a:ext uri="{28A0092B-C50C-407E-A947-70E740481C1C}">
                          <a14:useLocalDpi xmlns:a14="http://schemas.microsoft.com/office/drawing/2010/main" val="0"/>
                        </a:ext>
                      </a:extLst>
                    </a:blip>
                    <a:srcRect l="5204" t="33725" r="13732" b="34313"/>
                    <a:stretch/>
                  </pic:blipFill>
                  <pic:spPr bwMode="auto">
                    <a:xfrm>
                      <a:off x="0" y="0"/>
                      <a:ext cx="3495394" cy="7230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1A57" w:rsidR="00291A57">
        <w:rPr>
          <w:color w:val="002060"/>
          <w:sz w:val="52"/>
          <w:szCs w:val="52"/>
        </w:rPr>
        <w:t xml:space="preserve">Super Curriculum: </w:t>
      </w:r>
      <w:r w:rsidRPr="00291A57" w:rsidR="2384727E">
        <w:rPr>
          <w:color w:val="002060"/>
          <w:sz w:val="52"/>
          <w:szCs w:val="52"/>
        </w:rPr>
        <w:t>History</w:t>
      </w:r>
    </w:p>
    <w:p w:rsidR="0042425F" w:rsidP="00291A57" w:rsidRDefault="0042425F" w14:paraId="44C3B46C" w14:textId="547AC82E">
      <w:pPr>
        <w:jc w:val="right"/>
        <w:rPr>
          <w:color w:val="002060"/>
          <w:sz w:val="52"/>
          <w:szCs w:val="52"/>
        </w:rPr>
      </w:pPr>
      <w:r w:rsidRPr="3ED5D4DB" w:rsidR="0042425F">
        <w:rPr>
          <w:color w:val="002060"/>
          <w:sz w:val="52"/>
          <w:szCs w:val="52"/>
        </w:rPr>
        <w:t xml:space="preserve">Year </w:t>
      </w:r>
      <w:r w:rsidRPr="3ED5D4DB" w:rsidR="6707CB84">
        <w:rPr>
          <w:color w:val="002060"/>
          <w:sz w:val="52"/>
          <w:szCs w:val="52"/>
        </w:rPr>
        <w:t>9</w:t>
      </w:r>
    </w:p>
    <w:p w:rsidR="00291A57" w:rsidP="00291A57" w:rsidRDefault="00291A57" w14:paraId="6B749FD5" w14:textId="77777777">
      <w:pPr>
        <w:ind w:left="-709"/>
        <w:rPr>
          <w:color w:val="002060"/>
          <w:sz w:val="28"/>
          <w:szCs w:val="28"/>
        </w:rPr>
      </w:pPr>
    </w:p>
    <w:p w:rsidR="00291A57" w:rsidP="002C5911" w:rsidRDefault="00291A57" w14:paraId="32DB7B10" w14:textId="2598FBE4">
      <w:pPr>
        <w:spacing w:after="240"/>
        <w:ind w:left="-709"/>
        <w:rPr>
          <w:color w:val="002060"/>
          <w:sz w:val="28"/>
          <w:szCs w:val="28"/>
        </w:rPr>
      </w:pPr>
      <w:r>
        <w:rPr>
          <w:color w:val="002060"/>
          <w:sz w:val="28"/>
          <w:szCs w:val="28"/>
        </w:rPr>
        <w:t xml:space="preserve">The Super Curriculum complements the Avanti Grange </w:t>
      </w:r>
      <w:r w:rsidR="002C5911">
        <w:rPr>
          <w:color w:val="002060"/>
          <w:sz w:val="28"/>
          <w:szCs w:val="28"/>
        </w:rPr>
        <w:t xml:space="preserve">taught curriculum. Super Curriculum activities take topics of study in the classroom further, allowing students to explore areas of interest in greater depth, and point students to additional topics of interest beyond the taught curriculum. </w:t>
      </w:r>
    </w:p>
    <w:p w:rsidR="002C5911" w:rsidP="002C5911" w:rsidRDefault="002C5911" w14:paraId="5AD25219" w14:textId="3DF901A6">
      <w:pPr>
        <w:spacing w:after="240"/>
        <w:ind w:left="-709"/>
        <w:rPr>
          <w:color w:val="002060"/>
          <w:sz w:val="28"/>
          <w:szCs w:val="28"/>
        </w:rPr>
      </w:pPr>
      <w:r>
        <w:rPr>
          <w:color w:val="002060"/>
          <w:sz w:val="28"/>
          <w:szCs w:val="28"/>
        </w:rPr>
        <w:t xml:space="preserve">Super Curriculum activities can take a wide variety of forms. Students are free to choose the activity that most interests them. Participating in Super Curriculum activities will help students to broaden their horizons, nurture their love of learning, open their eyes to the world through different disciplines, and build their wider knowledge and cultural capital. </w:t>
      </w:r>
    </w:p>
    <w:tbl>
      <w:tblPr>
        <w:tblStyle w:val="TableGrid"/>
        <w:tblW w:w="15234" w:type="dxa"/>
        <w:tblInd w:w="-709" w:type="dxa"/>
        <w:tblLook w:val="04A0" w:firstRow="1" w:lastRow="0" w:firstColumn="1" w:lastColumn="0" w:noHBand="0" w:noVBand="1"/>
      </w:tblPr>
      <w:tblGrid>
        <w:gridCol w:w="2539"/>
        <w:gridCol w:w="2539"/>
        <w:gridCol w:w="2539"/>
        <w:gridCol w:w="2539"/>
        <w:gridCol w:w="2539"/>
        <w:gridCol w:w="2539"/>
      </w:tblGrid>
      <w:tr w:rsidR="000933F2" w:rsidTr="4BFF6D49" w14:paraId="5A709616" w14:textId="77777777">
        <w:trPr>
          <w:trHeight w:val="595"/>
        </w:trPr>
        <w:tc>
          <w:tcPr>
            <w:tcW w:w="2539" w:type="dxa"/>
            <w:tcMar/>
            <w:vAlign w:val="center"/>
          </w:tcPr>
          <w:p w:rsidR="000933F2" w:rsidP="372E283D" w:rsidRDefault="000933F2" w14:paraId="401F9D07" w14:textId="18BBF79B">
            <w:pPr>
              <w:pStyle w:val="Normal"/>
              <w:spacing w:after="0" w:afterAutospacing="off"/>
              <w:jc w:val="center"/>
              <w:rPr>
                <w:color w:val="002060"/>
                <w:sz w:val="28"/>
                <w:szCs w:val="28"/>
              </w:rPr>
            </w:pPr>
            <w:r w:rsidR="5AACDC82">
              <w:drawing>
                <wp:inline wp14:editId="72F8A5F0" wp14:anchorId="3E923E9F">
                  <wp:extent cx="485775" cy="561975"/>
                  <wp:effectExtent l="0" t="0" r="0" b="0"/>
                  <wp:docPr id="286747082" name="Graphic 4" descr="Eye outline" title=""/>
                  <wp:cNvGraphicFramePr>
                    <a:graphicFrameLocks noChangeAspect="1"/>
                  </wp:cNvGraphicFramePr>
                  <a:graphic>
                    <a:graphicData uri="http://schemas.openxmlformats.org/drawingml/2006/picture">
                      <pic:pic>
                        <pic:nvPicPr>
                          <pic:cNvPr id="0" name="Graphic 4"/>
                          <pic:cNvPicPr/>
                        </pic:nvPicPr>
                        <pic:blipFill>
                          <a:blip r:embed="Rae439bd12901435e">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0"/>
                              </a:ext>
                            </a:extLst>
                          </a:blip>
                          <a:stretch>
                            <a:fillRect/>
                          </a:stretch>
                        </pic:blipFill>
                        <pic:spPr>
                          <a:xfrm rot="0" flipH="0" flipV="0">
                            <a:off x="0" y="0"/>
                            <a:ext cx="485775" cy="561975"/>
                          </a:xfrm>
                          <a:prstGeom prst="rect">
                            <a:avLst/>
                          </a:prstGeom>
                        </pic:spPr>
                      </pic:pic>
                    </a:graphicData>
                  </a:graphic>
                </wp:inline>
              </w:drawing>
            </w:r>
          </w:p>
        </w:tc>
        <w:tc>
          <w:tcPr>
            <w:tcW w:w="2539" w:type="dxa"/>
            <w:tcMar/>
            <w:vAlign w:val="center"/>
          </w:tcPr>
          <w:p w:rsidR="000933F2" w:rsidP="372E283D" w:rsidRDefault="000933F2" w14:paraId="03CFF1E6" w14:textId="3FEFBF30">
            <w:pPr>
              <w:spacing w:after="0" w:afterAutospacing="off"/>
              <w:jc w:val="center"/>
              <w:rPr>
                <w:b w:val="1"/>
                <w:bCs w:val="1"/>
                <w:color w:val="002060"/>
                <w:sz w:val="28"/>
                <w:szCs w:val="28"/>
              </w:rPr>
            </w:pPr>
            <w:r w:rsidRPr="372E283D" w:rsidR="48FACFCA">
              <w:rPr>
                <w:b w:val="1"/>
                <w:bCs w:val="1"/>
                <w:color w:val="002060"/>
                <w:sz w:val="28"/>
                <w:szCs w:val="28"/>
              </w:rPr>
              <w:t>Watch</w:t>
            </w:r>
          </w:p>
        </w:tc>
        <w:tc>
          <w:tcPr>
            <w:tcW w:w="2539" w:type="dxa"/>
            <w:tcMar/>
            <w:vAlign w:val="center"/>
          </w:tcPr>
          <w:p w:rsidR="000933F2" w:rsidP="372E283D" w:rsidRDefault="000933F2" w14:paraId="007EB1B0" w14:textId="58F75D45">
            <w:pPr>
              <w:pStyle w:val="Normal"/>
              <w:spacing w:after="0" w:afterAutospacing="off"/>
              <w:jc w:val="center"/>
              <w:rPr>
                <w:color w:val="002060"/>
                <w:sz w:val="28"/>
                <w:szCs w:val="28"/>
              </w:rPr>
            </w:pPr>
            <w:r w:rsidR="53D92366">
              <w:drawing>
                <wp:inline wp14:editId="457532C5" wp14:anchorId="0DA6718A">
                  <wp:extent cx="511629" cy="511629"/>
                  <wp:effectExtent l="0" t="0" r="0" b="0"/>
                  <wp:docPr id="556270104" name="Graphic 2" descr="Research outline" title=""/>
                  <wp:cNvGraphicFramePr>
                    <a:graphicFrameLocks noChangeAspect="1"/>
                  </wp:cNvGraphicFramePr>
                  <a:graphic>
                    <a:graphicData uri="http://schemas.openxmlformats.org/drawingml/2006/picture">
                      <pic:pic>
                        <pic:nvPicPr>
                          <pic:cNvPr id="0" name="Graphic 2"/>
                          <pic:cNvPicPr/>
                        </pic:nvPicPr>
                        <pic:blipFill>
                          <a:blip r:embed="R95a895fb606b486d">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8"/>
                              </a:ext>
                            </a:extLst>
                          </a:blip>
                          <a:stretch>
                            <a:fillRect/>
                          </a:stretch>
                        </pic:blipFill>
                        <pic:spPr xmlns:pic="http://schemas.openxmlformats.org/drawingml/2006/picture">
                          <a:xfrm xmlns:a="http://schemas.openxmlformats.org/drawingml/2006/main" rot="0" flipH="0" flipV="0">
                            <a:off x="0" y="0"/>
                            <a:ext cx="511629" cy="511629"/>
                          </a:xfrm>
                          <a:prstGeom xmlns:a="http://schemas.openxmlformats.org/drawingml/2006/main" prst="rect">
                            <a:avLst/>
                          </a:prstGeom>
                        </pic:spPr>
                      </pic:pic>
                    </a:graphicData>
                  </a:graphic>
                </wp:inline>
              </w:drawing>
            </w:r>
          </w:p>
        </w:tc>
        <w:tc>
          <w:tcPr>
            <w:tcW w:w="2539" w:type="dxa"/>
            <w:tcMar/>
            <w:vAlign w:val="center"/>
          </w:tcPr>
          <w:p w:rsidR="000933F2" w:rsidP="372E283D" w:rsidRDefault="000933F2" w14:paraId="5B7FB089" w14:textId="204E69B6">
            <w:pPr>
              <w:pStyle w:val="Normal"/>
              <w:suppressLineNumbers w:val="0"/>
              <w:bidi w:val="0"/>
              <w:spacing w:before="0" w:beforeAutospacing="off" w:after="0" w:afterAutospacing="off" w:line="259" w:lineRule="auto"/>
              <w:ind w:left="0" w:right="0"/>
              <w:jc w:val="center"/>
              <w:rPr>
                <w:b w:val="1"/>
                <w:bCs w:val="1"/>
                <w:color w:val="002060"/>
                <w:sz w:val="28"/>
                <w:szCs w:val="28"/>
              </w:rPr>
            </w:pPr>
            <w:r w:rsidRPr="372E283D" w:rsidR="2334C8C8">
              <w:rPr>
                <w:b w:val="1"/>
                <w:bCs w:val="1"/>
                <w:color w:val="002060"/>
                <w:sz w:val="28"/>
                <w:szCs w:val="28"/>
              </w:rPr>
              <w:t>Research</w:t>
            </w:r>
          </w:p>
        </w:tc>
        <w:tc>
          <w:tcPr>
            <w:tcW w:w="2539" w:type="dxa"/>
            <w:tcMar/>
            <w:vAlign w:val="center"/>
          </w:tcPr>
          <w:p w:rsidR="000933F2" w:rsidP="372E283D" w:rsidRDefault="000933F2" w14:paraId="24A2FE47" w14:textId="779507F3">
            <w:pPr>
              <w:pStyle w:val="Normal"/>
              <w:spacing w:after="0" w:afterAutospacing="off"/>
              <w:jc w:val="center"/>
              <w:rPr>
                <w:color w:val="002060"/>
                <w:sz w:val="28"/>
                <w:szCs w:val="28"/>
              </w:rPr>
            </w:pPr>
            <w:r w:rsidR="02CDCA8F">
              <w:drawing>
                <wp:inline wp14:editId="31D90ED1" wp14:anchorId="5EE1D6A7">
                  <wp:extent cx="485775" cy="561975"/>
                  <wp:effectExtent l="0" t="0" r="0" b="0"/>
                  <wp:docPr id="1635622067" name="Graphic 4" descr="Eye outline" title=""/>
                  <wp:cNvGraphicFramePr>
                    <a:graphicFrameLocks noChangeAspect="1"/>
                  </wp:cNvGraphicFramePr>
                  <a:graphic>
                    <a:graphicData uri="http://schemas.openxmlformats.org/drawingml/2006/picture">
                      <pic:pic>
                        <pic:nvPicPr>
                          <pic:cNvPr id="0" name="Graphic 4"/>
                          <pic:cNvPicPr/>
                        </pic:nvPicPr>
                        <pic:blipFill>
                          <a:blip r:embed="R3e997c1c8d154218">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0"/>
                              </a:ext>
                            </a:extLst>
                          </a:blip>
                          <a:stretch>
                            <a:fillRect/>
                          </a:stretch>
                        </pic:blipFill>
                        <pic:spPr xmlns:pic="http://schemas.openxmlformats.org/drawingml/2006/picture">
                          <a:xfrm xmlns:a="http://schemas.openxmlformats.org/drawingml/2006/main" rot="0" flipH="0" flipV="0">
                            <a:off x="0" y="0"/>
                            <a:ext cx="485775" cy="561975"/>
                          </a:xfrm>
                          <a:prstGeom xmlns:a="http://schemas.openxmlformats.org/drawingml/2006/main" prst="rect">
                            <a:avLst/>
                          </a:prstGeom>
                        </pic:spPr>
                      </pic:pic>
                    </a:graphicData>
                  </a:graphic>
                </wp:inline>
              </w:drawing>
            </w:r>
            <w:r w:rsidR="02CDCA8F">
              <w:drawing>
                <wp:inline wp14:editId="208D7F24" wp14:anchorId="233B4D6E">
                  <wp:extent cx="511629" cy="511629"/>
                  <wp:effectExtent l="0" t="0" r="0" b="0"/>
                  <wp:docPr id="881727110" name="Graphic 2" descr="Research outline" title=""/>
                  <wp:cNvGraphicFramePr>
                    <a:graphicFrameLocks noChangeAspect="1"/>
                  </wp:cNvGraphicFramePr>
                  <a:graphic>
                    <a:graphicData uri="http://schemas.openxmlformats.org/drawingml/2006/picture">
                      <pic:pic>
                        <pic:nvPicPr>
                          <pic:cNvPr id="0" name="Graphic 2"/>
                          <pic:cNvPicPr/>
                        </pic:nvPicPr>
                        <pic:blipFill>
                          <a:blip r:embed="R3869dcd8ac7040a8">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8"/>
                              </a:ext>
                            </a:extLst>
                          </a:blip>
                          <a:stretch>
                            <a:fillRect/>
                          </a:stretch>
                        </pic:blipFill>
                        <pic:spPr xmlns:pic="http://schemas.openxmlformats.org/drawingml/2006/picture">
                          <a:xfrm xmlns:a="http://schemas.openxmlformats.org/drawingml/2006/main" rot="0" flipH="0" flipV="0">
                            <a:off x="0" y="0"/>
                            <a:ext cx="511629" cy="511629"/>
                          </a:xfrm>
                          <a:prstGeom xmlns:a="http://schemas.openxmlformats.org/drawingml/2006/main" prst="rect">
                            <a:avLst/>
                          </a:prstGeom>
                        </pic:spPr>
                      </pic:pic>
                    </a:graphicData>
                  </a:graphic>
                </wp:inline>
              </w:drawing>
            </w:r>
          </w:p>
        </w:tc>
        <w:tc>
          <w:tcPr>
            <w:tcW w:w="2539" w:type="dxa"/>
            <w:tcMar/>
            <w:vAlign w:val="center"/>
          </w:tcPr>
          <w:p w:rsidR="000933F2" w:rsidP="372E283D" w:rsidRDefault="000933F2" w14:paraId="4CA46983" w14:textId="153D07E3">
            <w:pPr>
              <w:pStyle w:val="Normal"/>
              <w:suppressLineNumbers w:val="0"/>
              <w:bidi w:val="0"/>
              <w:spacing w:before="0" w:beforeAutospacing="off" w:after="0" w:afterAutospacing="off" w:line="259" w:lineRule="auto"/>
              <w:ind w:left="0" w:right="0"/>
              <w:jc w:val="center"/>
            </w:pPr>
            <w:r w:rsidRPr="372E283D" w:rsidR="02CDCA8F">
              <w:rPr>
                <w:b w:val="1"/>
                <w:bCs w:val="1"/>
                <w:color w:val="002060"/>
                <w:sz w:val="28"/>
                <w:szCs w:val="28"/>
              </w:rPr>
              <w:t>Watch/research</w:t>
            </w:r>
          </w:p>
        </w:tc>
      </w:tr>
      <w:tr w:rsidR="000933F2" w:rsidTr="4BFF6D49" w14:paraId="48DF7195" w14:textId="77777777">
        <w:trPr>
          <w:trHeight w:val="578"/>
        </w:trPr>
        <w:tc>
          <w:tcPr>
            <w:tcW w:w="5078" w:type="dxa"/>
            <w:gridSpan w:val="2"/>
            <w:tcMar/>
          </w:tcPr>
          <w:p w:rsidR="2850CA7D" w:rsidP="372E283D" w:rsidRDefault="2850CA7D" w14:paraId="2CC2145C" w14:textId="2CFDD94E">
            <w:pPr>
              <w:spacing w:after="240"/>
              <w:rPr>
                <w:b w:val="1"/>
                <w:bCs w:val="1"/>
                <w:color w:val="002060"/>
                <w:sz w:val="28"/>
                <w:szCs w:val="28"/>
              </w:rPr>
            </w:pPr>
            <w:r w:rsidRPr="372E283D" w:rsidR="2850CA7D">
              <w:rPr>
                <w:b w:val="1"/>
                <w:bCs w:val="1"/>
                <w:color w:val="002060"/>
                <w:sz w:val="28"/>
                <w:szCs w:val="28"/>
              </w:rPr>
              <w:t>BBC documentary: Empire of the Tsars</w:t>
            </w:r>
          </w:p>
          <w:p w:rsidR="000933F2" w:rsidP="000933F2" w:rsidRDefault="000933F2" w14:paraId="479DC783" w14:textId="1405DC43">
            <w:pPr>
              <w:spacing w:after="240"/>
              <w:rPr>
                <w:color w:val="002060"/>
                <w:sz w:val="28"/>
                <w:szCs w:val="28"/>
              </w:rPr>
            </w:pPr>
            <w:r w:rsidRPr="56802DE8" w:rsidR="339840B1">
              <w:rPr>
                <w:color w:val="002060"/>
                <w:sz w:val="28"/>
                <w:szCs w:val="28"/>
              </w:rPr>
              <w:t>Historian Lucy Worsley presents a</w:t>
            </w:r>
            <w:r w:rsidRPr="56802DE8" w:rsidR="2A8E78CB">
              <w:rPr>
                <w:color w:val="002060"/>
                <w:sz w:val="28"/>
                <w:szCs w:val="28"/>
              </w:rPr>
              <w:t xml:space="preserve"> series of</w:t>
            </w:r>
            <w:r w:rsidRPr="56802DE8" w:rsidR="339840B1">
              <w:rPr>
                <w:color w:val="002060"/>
                <w:sz w:val="28"/>
                <w:szCs w:val="28"/>
              </w:rPr>
              <w:t xml:space="preserve"> documentar</w:t>
            </w:r>
            <w:r w:rsidRPr="56802DE8" w:rsidR="7732FCFB">
              <w:rPr>
                <w:color w:val="002060"/>
                <w:sz w:val="28"/>
                <w:szCs w:val="28"/>
              </w:rPr>
              <w:t>ies</w:t>
            </w:r>
            <w:r w:rsidRPr="56802DE8" w:rsidR="339840B1">
              <w:rPr>
                <w:color w:val="002060"/>
                <w:sz w:val="28"/>
                <w:szCs w:val="28"/>
              </w:rPr>
              <w:t xml:space="preserve"> about the Romanov dynast</w:t>
            </w:r>
            <w:r w:rsidRPr="56802DE8" w:rsidR="752C2394">
              <w:rPr>
                <w:color w:val="002060"/>
                <w:sz w:val="28"/>
                <w:szCs w:val="28"/>
              </w:rPr>
              <w:t>y, th</w:t>
            </w:r>
            <w:r w:rsidRPr="56802DE8" w:rsidR="339840B1">
              <w:rPr>
                <w:color w:val="002060"/>
                <w:sz w:val="28"/>
                <w:szCs w:val="28"/>
              </w:rPr>
              <w:t xml:space="preserve">e family that ruled Russia from </w:t>
            </w:r>
            <w:r w:rsidRPr="56802DE8" w:rsidR="542E16C8">
              <w:rPr>
                <w:color w:val="002060"/>
                <w:sz w:val="28"/>
                <w:szCs w:val="28"/>
              </w:rPr>
              <w:t xml:space="preserve">1613 until the Russian Revolution in 1917. You can watch the series </w:t>
            </w:r>
            <w:r w:rsidRPr="56802DE8" w:rsidR="26183893">
              <w:rPr>
                <w:color w:val="002060"/>
                <w:sz w:val="28"/>
                <w:szCs w:val="28"/>
              </w:rPr>
              <w:t xml:space="preserve">on BBC </w:t>
            </w:r>
            <w:r w:rsidRPr="56802DE8" w:rsidR="26183893">
              <w:rPr>
                <w:color w:val="002060"/>
                <w:sz w:val="28"/>
                <w:szCs w:val="28"/>
              </w:rPr>
              <w:t>iPlaye</w:t>
            </w:r>
            <w:r w:rsidRPr="56802DE8" w:rsidR="26183893">
              <w:rPr>
                <w:color w:val="002060"/>
                <w:sz w:val="28"/>
                <w:szCs w:val="28"/>
              </w:rPr>
              <w:t xml:space="preserve">r by following the link below. </w:t>
            </w:r>
          </w:p>
          <w:p w:rsidRPr="000933F2" w:rsidR="000933F2" w:rsidP="56802DE8" w:rsidRDefault="000933F2" w14:paraId="2C3ABF7B" w14:textId="1BB6792E">
            <w:pPr>
              <w:pStyle w:val="Normal"/>
              <w:spacing w:after="240"/>
              <w:rPr>
                <w:rFonts w:ascii="Calibri" w:hAnsi="Calibri" w:eastAsia="Calibri" w:cs="Calibri"/>
                <w:noProof w:val="0"/>
                <w:sz w:val="24"/>
                <w:szCs w:val="24"/>
                <w:lang w:val="en-GB"/>
              </w:rPr>
            </w:pPr>
            <w:r w:rsidRPr="56802DE8" w:rsidR="000933F2">
              <w:rPr>
                <w:b w:val="1"/>
                <w:bCs w:val="1"/>
                <w:color w:val="002060"/>
              </w:rPr>
              <w:t>Resources/link:</w:t>
            </w:r>
            <w:r w:rsidRPr="56802DE8" w:rsidR="0F58130C">
              <w:rPr>
                <w:b w:val="1"/>
                <w:bCs w:val="1"/>
                <w:color w:val="002060"/>
              </w:rPr>
              <w:t xml:space="preserve"> </w:t>
            </w:r>
            <w:hyperlink r:id="R65b21334488b4ff1">
              <w:r w:rsidRPr="56802DE8" w:rsidR="0F58130C">
                <w:rPr>
                  <w:rStyle w:val="Hyperlink"/>
                  <w:rFonts w:ascii="Calibri" w:hAnsi="Calibri" w:eastAsia="Calibri" w:cs="Calibri"/>
                  <w:noProof w:val="0"/>
                  <w:sz w:val="24"/>
                  <w:szCs w:val="24"/>
                  <w:lang w:val="en-GB"/>
                </w:rPr>
                <w:t>Empire of the Tsars: Romanov Russia with Lucy Worsley - BBC iPlayer</w:t>
              </w:r>
            </w:hyperlink>
          </w:p>
        </w:tc>
        <w:tc>
          <w:tcPr>
            <w:tcW w:w="5078" w:type="dxa"/>
            <w:gridSpan w:val="2"/>
            <w:tcMar/>
          </w:tcPr>
          <w:p w:rsidR="1BF6EC16" w:rsidP="372E283D" w:rsidRDefault="1BF6EC16" w14:paraId="339528D8" w14:textId="409FB37C">
            <w:pPr>
              <w:pStyle w:val="Normal"/>
              <w:suppressLineNumbers w:val="0"/>
              <w:bidi w:val="0"/>
              <w:spacing w:before="0" w:beforeAutospacing="off" w:after="240" w:afterAutospacing="off" w:line="259" w:lineRule="auto"/>
              <w:ind w:left="0" w:right="0"/>
              <w:jc w:val="left"/>
              <w:rPr>
                <w:b w:val="1"/>
                <w:bCs w:val="1"/>
                <w:color w:val="002060"/>
                <w:sz w:val="28"/>
                <w:szCs w:val="28"/>
              </w:rPr>
            </w:pPr>
            <w:r w:rsidRPr="372E283D" w:rsidR="1BF6EC16">
              <w:rPr>
                <w:b w:val="1"/>
                <w:bCs w:val="1"/>
                <w:color w:val="002060"/>
                <w:sz w:val="28"/>
                <w:szCs w:val="28"/>
              </w:rPr>
              <w:t>Family or local links to the First World War</w:t>
            </w:r>
          </w:p>
          <w:p w:rsidR="1BF6EC16" w:rsidP="372E283D" w:rsidRDefault="1BF6EC16" w14:paraId="4630F91F" w14:textId="0A090F76">
            <w:pPr>
              <w:pStyle w:val="Normal"/>
              <w:suppressLineNumbers w:val="0"/>
              <w:bidi w:val="0"/>
              <w:spacing w:before="0" w:beforeAutospacing="off" w:after="240" w:afterAutospacing="off" w:line="259" w:lineRule="auto"/>
              <w:ind w:left="0" w:right="0"/>
              <w:jc w:val="left"/>
              <w:rPr>
                <w:color w:val="002060"/>
                <w:sz w:val="28"/>
                <w:szCs w:val="28"/>
              </w:rPr>
            </w:pPr>
            <w:r w:rsidRPr="372E283D" w:rsidR="1BF6EC16">
              <w:rPr>
                <w:color w:val="002060"/>
                <w:sz w:val="28"/>
                <w:szCs w:val="28"/>
              </w:rPr>
              <w:t xml:space="preserve">Use the Commonwealth War Graves Commission website, the National Archives, Imperial War Museum or A Street Near You to research family or local links to the First World War. </w:t>
            </w:r>
            <w:r w:rsidRPr="372E283D" w:rsidR="1BF6EC16">
              <w:rPr>
                <w:color w:val="002060"/>
                <w:sz w:val="28"/>
                <w:szCs w:val="28"/>
              </w:rPr>
              <w:t xml:space="preserve">Present what you find out as a presentation, poster, written account, </w:t>
            </w:r>
            <w:r w:rsidRPr="372E283D" w:rsidR="1BF6EC16">
              <w:rPr>
                <w:color w:val="002060"/>
                <w:sz w:val="28"/>
                <w:szCs w:val="28"/>
              </w:rPr>
              <w:t>video</w:t>
            </w:r>
            <w:r w:rsidRPr="372E283D" w:rsidR="1BF6EC16">
              <w:rPr>
                <w:color w:val="002060"/>
                <w:sz w:val="28"/>
                <w:szCs w:val="28"/>
              </w:rPr>
              <w:t xml:space="preserve"> or podcast. </w:t>
            </w:r>
          </w:p>
          <w:p w:rsidR="000933F2" w:rsidP="372E283D" w:rsidRDefault="000933F2" w14:paraId="63072F76" w14:textId="57AAFA7B">
            <w:pPr>
              <w:spacing w:after="0" w:afterAutospacing="off"/>
              <w:rPr>
                <w:color w:val="002060"/>
                <w:sz w:val="28"/>
                <w:szCs w:val="28"/>
              </w:rPr>
            </w:pPr>
            <w:r w:rsidRPr="372E283D" w:rsidR="000933F2">
              <w:rPr>
                <w:b w:val="1"/>
                <w:bCs w:val="1"/>
                <w:color w:val="002060"/>
              </w:rPr>
              <w:t>Resources/link:</w:t>
            </w:r>
          </w:p>
          <w:p w:rsidR="000933F2" w:rsidP="372E283D" w:rsidRDefault="000933F2" w14:paraId="1A06E707" w14:textId="2D654D71">
            <w:pPr>
              <w:spacing w:after="0" w:afterAutospacing="off"/>
              <w:rPr>
                <w:b w:val="0"/>
                <w:bCs w:val="0"/>
                <w:color w:val="002060"/>
              </w:rPr>
            </w:pPr>
            <w:hyperlink r:id="R2fcc8fc1d2ae4489">
              <w:r w:rsidRPr="372E283D" w:rsidR="564443A5">
                <w:rPr>
                  <w:rStyle w:val="Hyperlink"/>
                  <w:b w:val="0"/>
                  <w:bCs w:val="0"/>
                </w:rPr>
                <w:t>Commonwealth War Graves Commission</w:t>
              </w:r>
            </w:hyperlink>
          </w:p>
          <w:p w:rsidR="000933F2" w:rsidP="372E283D" w:rsidRDefault="000933F2" w14:paraId="05FEF522" w14:textId="41268C29">
            <w:pPr>
              <w:spacing w:after="0" w:afterAutospacing="off"/>
              <w:rPr>
                <w:b w:val="0"/>
                <w:bCs w:val="0"/>
              </w:rPr>
            </w:pPr>
            <w:hyperlink r:id="R2d641aab1aed4a56">
              <w:r w:rsidRPr="372E283D" w:rsidR="6AC717CE">
                <w:rPr>
                  <w:rStyle w:val="Hyperlink"/>
                  <w:b w:val="0"/>
                  <w:bCs w:val="0"/>
                </w:rPr>
                <w:t>A street near you</w:t>
              </w:r>
            </w:hyperlink>
          </w:p>
          <w:p w:rsidR="000933F2" w:rsidP="372E283D" w:rsidRDefault="000933F2" w14:paraId="34D10CA3" w14:textId="7AF9324B">
            <w:pPr>
              <w:spacing w:after="0" w:afterAutospacing="off"/>
              <w:rPr>
                <w:b w:val="0"/>
                <w:bCs w:val="0"/>
              </w:rPr>
            </w:pPr>
            <w:hyperlink r:id="R538c5a8cd37f448b">
              <w:r w:rsidRPr="372E283D" w:rsidR="6AC717CE">
                <w:rPr>
                  <w:rStyle w:val="Hyperlink"/>
                  <w:b w:val="0"/>
                  <w:bCs w:val="0"/>
                </w:rPr>
                <w:t>National Archives First World War records</w:t>
              </w:r>
            </w:hyperlink>
          </w:p>
          <w:p w:rsidR="000933F2" w:rsidP="372E283D" w:rsidRDefault="000933F2" w14:paraId="64D0A454" w14:textId="6CA7E724">
            <w:pPr>
              <w:spacing w:after="0" w:afterAutospacing="off"/>
              <w:rPr>
                <w:b w:val="0"/>
                <w:bCs w:val="0"/>
              </w:rPr>
            </w:pPr>
            <w:hyperlink r:id="Re6e2dc532e174f95">
              <w:r w:rsidRPr="372E283D" w:rsidR="6AC717CE">
                <w:rPr>
                  <w:rStyle w:val="Hyperlink"/>
                  <w:b w:val="0"/>
                  <w:bCs w:val="0"/>
                </w:rPr>
                <w:t>IWM – Lives of the First World War</w:t>
              </w:r>
            </w:hyperlink>
          </w:p>
        </w:tc>
        <w:tc>
          <w:tcPr>
            <w:tcW w:w="5078" w:type="dxa"/>
            <w:gridSpan w:val="2"/>
            <w:tcMar/>
          </w:tcPr>
          <w:p w:rsidR="4A048D63" w:rsidP="372E283D" w:rsidRDefault="4A048D63" w14:paraId="7F9CBAA5" w14:textId="138D71F6">
            <w:pPr>
              <w:pStyle w:val="Normal"/>
              <w:suppressLineNumbers w:val="0"/>
              <w:bidi w:val="0"/>
              <w:spacing w:before="0" w:beforeAutospacing="off" w:after="240" w:afterAutospacing="off" w:line="259" w:lineRule="auto"/>
              <w:ind w:left="0" w:right="0"/>
              <w:jc w:val="left"/>
              <w:rPr>
                <w:b w:val="1"/>
                <w:bCs w:val="1"/>
                <w:color w:val="002060"/>
                <w:sz w:val="28"/>
                <w:szCs w:val="28"/>
              </w:rPr>
            </w:pPr>
            <w:r w:rsidRPr="372E283D" w:rsidR="4A048D63">
              <w:rPr>
                <w:b w:val="1"/>
                <w:bCs w:val="1"/>
                <w:color w:val="002060"/>
                <w:sz w:val="28"/>
                <w:szCs w:val="28"/>
              </w:rPr>
              <w:t>BBC - WW1 Uncut</w:t>
            </w:r>
          </w:p>
          <w:p w:rsidR="40571877" w:rsidP="372E283D" w:rsidRDefault="40571877" w14:paraId="7B1B27C1" w14:textId="56395B48">
            <w:pPr>
              <w:pStyle w:val="Normal"/>
              <w:suppressLineNumbers w:val="0"/>
              <w:bidi w:val="0"/>
              <w:spacing w:before="0" w:beforeAutospacing="off" w:after="240" w:afterAutospacing="off" w:line="259" w:lineRule="auto"/>
              <w:ind w:left="0" w:right="0"/>
              <w:jc w:val="left"/>
              <w:rPr>
                <w:b w:val="0"/>
                <w:bCs w:val="0"/>
                <w:color w:val="002060"/>
                <w:sz w:val="28"/>
                <w:szCs w:val="28"/>
              </w:rPr>
            </w:pPr>
            <w:r w:rsidRPr="372E283D" w:rsidR="40571877">
              <w:rPr>
                <w:b w:val="0"/>
                <w:bCs w:val="0"/>
                <w:color w:val="002060"/>
                <w:sz w:val="28"/>
                <w:szCs w:val="28"/>
              </w:rPr>
              <w:t xml:space="preserve">Learn more about the First World War, including fighting in the trenches, the weapons used, and the experience of war in other parts of the world, from this series of short </w:t>
            </w:r>
            <w:r w:rsidRPr="372E283D" w:rsidR="40571877">
              <w:rPr>
                <w:b w:val="0"/>
                <w:bCs w:val="0"/>
                <w:color w:val="002060"/>
                <w:sz w:val="28"/>
                <w:szCs w:val="28"/>
              </w:rPr>
              <w:t>docume</w:t>
            </w:r>
            <w:r w:rsidRPr="372E283D" w:rsidR="40571877">
              <w:rPr>
                <w:b w:val="0"/>
                <w:bCs w:val="0"/>
                <w:color w:val="002060"/>
                <w:sz w:val="28"/>
                <w:szCs w:val="28"/>
              </w:rPr>
              <w:t xml:space="preserve">ntary clips with historians Dan Snow and David Olusoga. </w:t>
            </w:r>
          </w:p>
          <w:p w:rsidR="40571877" w:rsidP="372E283D" w:rsidRDefault="40571877" w14:paraId="1930D023" w14:textId="68F35DF1">
            <w:pPr>
              <w:pStyle w:val="Normal"/>
              <w:suppressLineNumbers w:val="0"/>
              <w:bidi w:val="0"/>
              <w:spacing w:before="0" w:beforeAutospacing="off" w:after="240" w:afterAutospacing="off" w:line="259" w:lineRule="auto"/>
              <w:ind w:left="0" w:right="0"/>
              <w:jc w:val="left"/>
              <w:rPr>
                <w:b w:val="0"/>
                <w:bCs w:val="0"/>
                <w:color w:val="002060"/>
                <w:sz w:val="28"/>
                <w:szCs w:val="28"/>
              </w:rPr>
            </w:pPr>
            <w:r w:rsidRPr="372E283D" w:rsidR="40571877">
              <w:rPr>
                <w:b w:val="0"/>
                <w:bCs w:val="0"/>
                <w:color w:val="002060"/>
                <w:sz w:val="28"/>
                <w:szCs w:val="28"/>
              </w:rPr>
              <w:t xml:space="preserve">Make a poster, presentation or podcast about what you find out. </w:t>
            </w:r>
          </w:p>
          <w:p w:rsidR="000933F2" w:rsidP="372E283D" w:rsidRDefault="000933F2" w14:paraId="37755A10" w14:textId="4F343C08">
            <w:pPr>
              <w:spacing w:after="0" w:afterAutospacing="off"/>
              <w:rPr>
                <w:color w:val="002060"/>
                <w:sz w:val="28"/>
                <w:szCs w:val="28"/>
              </w:rPr>
            </w:pPr>
            <w:r w:rsidRPr="372E283D" w:rsidR="000933F2">
              <w:rPr>
                <w:b w:val="1"/>
                <w:bCs w:val="1"/>
                <w:color w:val="002060"/>
              </w:rPr>
              <w:t>Resources/link:</w:t>
            </w:r>
          </w:p>
          <w:p w:rsidR="000933F2" w:rsidP="372E283D" w:rsidRDefault="000933F2" w14:paraId="333D11C5" w14:textId="3D88D1C7">
            <w:pPr>
              <w:spacing w:after="240"/>
              <w:rPr>
                <w:b w:val="0"/>
                <w:bCs w:val="0"/>
                <w:color w:val="002060"/>
              </w:rPr>
            </w:pPr>
            <w:hyperlink r:id="R270a13bd1fbe4aae">
              <w:r w:rsidRPr="372E283D" w:rsidR="2C995993">
                <w:rPr>
                  <w:rStyle w:val="Hyperlink"/>
                  <w:b w:val="0"/>
                  <w:bCs w:val="0"/>
                </w:rPr>
                <w:t xml:space="preserve">WW1 Uncut with Dan Snow </w:t>
              </w:r>
              <w:r w:rsidRPr="372E283D" w:rsidR="593DAF63">
                <w:rPr>
                  <w:rStyle w:val="Hyperlink"/>
                  <w:b w:val="0"/>
                  <w:bCs w:val="0"/>
                </w:rPr>
                <w:t>and David Olusoga (YouTube playlist</w:t>
              </w:r>
              <w:r w:rsidRPr="372E283D" w:rsidR="2C995993">
                <w:rPr>
                  <w:rStyle w:val="Hyperlink"/>
                  <w:b w:val="0"/>
                  <w:bCs w:val="0"/>
                </w:rPr>
                <w:t>)</w:t>
              </w:r>
            </w:hyperlink>
          </w:p>
        </w:tc>
      </w:tr>
      <w:tr w:rsidR="000933F2" w:rsidTr="4BFF6D49" w14:paraId="4B64131E" w14:textId="77777777">
        <w:trPr>
          <w:trHeight w:val="595"/>
        </w:trPr>
        <w:tc>
          <w:tcPr>
            <w:tcW w:w="2539" w:type="dxa"/>
            <w:tcMar/>
            <w:vAlign w:val="center"/>
          </w:tcPr>
          <w:p w:rsidR="000933F2" w:rsidP="372E283D" w:rsidRDefault="000933F2" w14:paraId="04F8E7F4" w14:textId="729C74F7">
            <w:pPr>
              <w:pStyle w:val="Normal"/>
              <w:spacing w:after="0" w:afterAutospacing="off"/>
              <w:jc w:val="center"/>
              <w:rPr>
                <w:color w:val="002060"/>
                <w:sz w:val="28"/>
                <w:szCs w:val="28"/>
              </w:rPr>
            </w:pPr>
            <w:r w:rsidR="317D8F6F">
              <w:drawing>
                <wp:inline wp14:editId="2A1D4551" wp14:anchorId="461782C8">
                  <wp:extent cx="576943" cy="576943"/>
                  <wp:effectExtent l="0" t="0" r="0" b="0"/>
                  <wp:docPr id="1362663243" name="Graphic 1" descr="Open book outline" title=""/>
                  <wp:cNvGraphicFramePr>
                    <a:graphicFrameLocks noChangeAspect="1"/>
                  </wp:cNvGraphicFramePr>
                  <a:graphic>
                    <a:graphicData uri="http://schemas.openxmlformats.org/drawingml/2006/picture">
                      <pic:pic>
                        <pic:nvPicPr>
                          <pic:cNvPr id="0" name="Graphic 1"/>
                          <pic:cNvPicPr/>
                        </pic:nvPicPr>
                        <pic:blipFill>
                          <a:blip r:embed="R174cf70fa0044fd8">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6"/>
                              </a:ext>
                            </a:extLst>
                          </a:blip>
                          <a:stretch>
                            <a:fillRect/>
                          </a:stretch>
                        </pic:blipFill>
                        <pic:spPr xmlns:pic="http://schemas.openxmlformats.org/drawingml/2006/picture">
                          <a:xfrm xmlns:a="http://schemas.openxmlformats.org/drawingml/2006/main" rot="0" flipH="0" flipV="0">
                            <a:off x="0" y="0"/>
                            <a:ext cx="576943" cy="576943"/>
                          </a:xfrm>
                          <a:prstGeom xmlns:a="http://schemas.openxmlformats.org/drawingml/2006/main" prst="rect">
                            <a:avLst/>
                          </a:prstGeom>
                        </pic:spPr>
                      </pic:pic>
                    </a:graphicData>
                  </a:graphic>
                </wp:inline>
              </w:drawing>
            </w:r>
          </w:p>
        </w:tc>
        <w:tc>
          <w:tcPr>
            <w:tcW w:w="2539" w:type="dxa"/>
            <w:tcMar/>
            <w:vAlign w:val="center"/>
          </w:tcPr>
          <w:p w:rsidR="000933F2" w:rsidP="372E283D" w:rsidRDefault="000933F2" w14:paraId="5BE72D3E" w14:textId="66C4DA00">
            <w:pPr>
              <w:pStyle w:val="Normal"/>
              <w:suppressLineNumbers w:val="0"/>
              <w:bidi w:val="0"/>
              <w:spacing w:before="0" w:beforeAutospacing="off" w:after="0" w:afterAutospacing="off" w:line="259" w:lineRule="auto"/>
              <w:ind w:left="0" w:right="0"/>
              <w:jc w:val="center"/>
              <w:rPr>
                <w:b w:val="1"/>
                <w:bCs w:val="1"/>
                <w:color w:val="002060"/>
                <w:sz w:val="28"/>
                <w:szCs w:val="28"/>
              </w:rPr>
            </w:pPr>
            <w:r w:rsidRPr="372E283D" w:rsidR="4381E1FC">
              <w:rPr>
                <w:b w:val="1"/>
                <w:bCs w:val="1"/>
                <w:color w:val="002060"/>
                <w:sz w:val="28"/>
                <w:szCs w:val="28"/>
              </w:rPr>
              <w:t>Read</w:t>
            </w:r>
          </w:p>
        </w:tc>
        <w:tc>
          <w:tcPr>
            <w:tcW w:w="2539" w:type="dxa"/>
            <w:tcMar/>
            <w:vAlign w:val="center"/>
          </w:tcPr>
          <w:p w:rsidR="000933F2" w:rsidP="372E283D" w:rsidRDefault="000933F2" w14:paraId="4EBF86CE" w14:textId="32CC3CAC">
            <w:pPr>
              <w:pStyle w:val="Normal"/>
              <w:spacing w:after="0" w:afterAutospacing="off"/>
              <w:jc w:val="center"/>
              <w:rPr>
                <w:color w:val="002060"/>
                <w:sz w:val="28"/>
                <w:szCs w:val="28"/>
              </w:rPr>
            </w:pPr>
            <w:r w:rsidR="755C8D94">
              <w:drawing>
                <wp:inline wp14:editId="72E4B2FF" wp14:anchorId="0152905C">
                  <wp:extent cx="489857" cy="489857"/>
                  <wp:effectExtent l="0" t="0" r="0" b="0"/>
                  <wp:docPr id="1858938651" name="Graphic 12" descr="Marker outline" title=""/>
                  <wp:cNvGraphicFramePr>
                    <a:graphicFrameLocks noChangeAspect="1"/>
                  </wp:cNvGraphicFramePr>
                  <a:graphic>
                    <a:graphicData uri="http://schemas.openxmlformats.org/drawingml/2006/picture">
                      <pic:pic>
                        <pic:nvPicPr>
                          <pic:cNvPr id="0" name="Graphic 12"/>
                          <pic:cNvPicPr/>
                        </pic:nvPicPr>
                        <pic:blipFill>
                          <a:blip r:embed="Rc3b6aa905dd64b4d">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20"/>
                              </a:ext>
                            </a:extLst>
                          </a:blip>
                          <a:stretch>
                            <a:fillRect/>
                          </a:stretch>
                        </pic:blipFill>
                        <pic:spPr xmlns:pic="http://schemas.openxmlformats.org/drawingml/2006/picture">
                          <a:xfrm xmlns:a="http://schemas.openxmlformats.org/drawingml/2006/main" rot="0" flipH="0" flipV="0">
                            <a:off x="0" y="0"/>
                            <a:ext cx="489857" cy="489857"/>
                          </a:xfrm>
                          <a:prstGeom xmlns:a="http://schemas.openxmlformats.org/drawingml/2006/main" prst="rect">
                            <a:avLst/>
                          </a:prstGeom>
                        </pic:spPr>
                      </pic:pic>
                    </a:graphicData>
                  </a:graphic>
                </wp:inline>
              </w:drawing>
            </w:r>
          </w:p>
        </w:tc>
        <w:tc>
          <w:tcPr>
            <w:tcW w:w="2539" w:type="dxa"/>
            <w:tcMar/>
            <w:vAlign w:val="center"/>
          </w:tcPr>
          <w:p w:rsidR="000933F2" w:rsidP="372E283D" w:rsidRDefault="000933F2" w14:paraId="24A35A2A" w14:textId="02894408">
            <w:pPr>
              <w:spacing w:after="0" w:afterAutospacing="off"/>
              <w:jc w:val="center"/>
              <w:rPr>
                <w:b w:val="1"/>
                <w:bCs w:val="1"/>
                <w:color w:val="002060"/>
                <w:sz w:val="28"/>
                <w:szCs w:val="28"/>
              </w:rPr>
            </w:pPr>
            <w:r w:rsidRPr="372E283D" w:rsidR="755C8D94">
              <w:rPr>
                <w:b w:val="1"/>
                <w:bCs w:val="1"/>
                <w:color w:val="002060"/>
                <w:sz w:val="28"/>
                <w:szCs w:val="28"/>
              </w:rPr>
              <w:t>Visit</w:t>
            </w:r>
          </w:p>
        </w:tc>
        <w:tc>
          <w:tcPr>
            <w:tcW w:w="2539" w:type="dxa"/>
            <w:tcMar/>
            <w:vAlign w:val="center"/>
          </w:tcPr>
          <w:p w:rsidR="000933F2" w:rsidP="372E283D" w:rsidRDefault="000933F2" w14:paraId="29C6C21E" w14:textId="5A59FF64">
            <w:pPr>
              <w:pStyle w:val="Normal"/>
              <w:spacing w:after="0" w:afterAutospacing="off"/>
              <w:jc w:val="center"/>
              <w:rPr>
                <w:color w:val="002060"/>
                <w:sz w:val="28"/>
                <w:szCs w:val="28"/>
              </w:rPr>
            </w:pPr>
            <w:r w:rsidR="48606CCC">
              <w:drawing>
                <wp:inline wp14:editId="3CA9965F" wp14:anchorId="1EA5CAEE">
                  <wp:extent cx="533400" cy="533400"/>
                  <wp:effectExtent l="0" t="0" r="0" b="0"/>
                  <wp:docPr id="1621113805" name="Graphic 6" descr="Ear outline" title=""/>
                  <wp:cNvGraphicFramePr>
                    <a:graphicFrameLocks noChangeAspect="1"/>
                  </wp:cNvGraphicFramePr>
                  <a:graphic>
                    <a:graphicData uri="http://schemas.openxmlformats.org/drawingml/2006/picture">
                      <pic:pic>
                        <pic:nvPicPr>
                          <pic:cNvPr id="0" name="Graphic 6"/>
                          <pic:cNvPicPr/>
                        </pic:nvPicPr>
                        <pic:blipFill>
                          <a:blip r:embed="Rdb00a11c4d5c4028">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xmlns:pic="http://schemas.openxmlformats.org/drawingml/2006/picture">
                          <a:xfrm xmlns:a="http://schemas.openxmlformats.org/drawingml/2006/main" rot="0" flipH="0" flipV="0">
                            <a:off x="0" y="0"/>
                            <a:ext cx="533400" cy="533400"/>
                          </a:xfrm>
                          <a:prstGeom xmlns:a="http://schemas.openxmlformats.org/drawingml/2006/main" prst="rect">
                            <a:avLst/>
                          </a:prstGeom>
                        </pic:spPr>
                      </pic:pic>
                    </a:graphicData>
                  </a:graphic>
                </wp:inline>
              </w:drawing>
            </w:r>
          </w:p>
        </w:tc>
        <w:tc>
          <w:tcPr>
            <w:tcW w:w="2539" w:type="dxa"/>
            <w:tcMar/>
            <w:vAlign w:val="center"/>
          </w:tcPr>
          <w:p w:rsidR="000933F2" w:rsidP="4BFF6D49" w:rsidRDefault="000933F2" w14:paraId="4911CFF7" w14:textId="750CE603">
            <w:pPr>
              <w:pStyle w:val="Normal"/>
              <w:suppressLineNumbers w:val="0"/>
              <w:bidi w:val="0"/>
              <w:spacing w:before="0" w:beforeAutospacing="off" w:after="0" w:afterAutospacing="off" w:line="259" w:lineRule="auto"/>
              <w:ind w:left="0" w:right="0"/>
              <w:jc w:val="center"/>
            </w:pPr>
            <w:r w:rsidRPr="4BFF6D49" w:rsidR="48606CCC">
              <w:rPr>
                <w:b w:val="1"/>
                <w:bCs w:val="1"/>
                <w:color w:val="002060"/>
                <w:sz w:val="28"/>
                <w:szCs w:val="28"/>
              </w:rPr>
              <w:t>Listen</w:t>
            </w:r>
          </w:p>
        </w:tc>
      </w:tr>
      <w:tr w:rsidR="000933F2" w:rsidTr="4BFF6D49" w14:paraId="7B9DF8A8" w14:textId="77777777">
        <w:trPr>
          <w:trHeight w:val="578"/>
        </w:trPr>
        <w:tc>
          <w:tcPr>
            <w:tcW w:w="5078" w:type="dxa"/>
            <w:gridSpan w:val="2"/>
            <w:tcMar/>
          </w:tcPr>
          <w:p w:rsidR="65AFEF39" w:rsidP="372E283D" w:rsidRDefault="65AFEF39" w14:paraId="3221F0FA" w14:textId="1A8571CE">
            <w:pPr>
              <w:pStyle w:val="Normal"/>
              <w:suppressLineNumbers w:val="0"/>
              <w:bidi w:val="0"/>
              <w:spacing w:before="0" w:beforeAutospacing="off" w:after="240" w:afterAutospacing="off" w:line="259" w:lineRule="auto"/>
              <w:ind w:left="0" w:right="0"/>
              <w:jc w:val="left"/>
              <w:rPr>
                <w:b w:val="1"/>
                <w:bCs w:val="1"/>
                <w:color w:val="002060"/>
                <w:sz w:val="28"/>
                <w:szCs w:val="28"/>
              </w:rPr>
            </w:pPr>
            <w:r w:rsidRPr="372E283D" w:rsidR="65AFEF39">
              <w:rPr>
                <w:b w:val="1"/>
                <w:bCs w:val="1"/>
                <w:color w:val="002060"/>
                <w:sz w:val="28"/>
                <w:szCs w:val="28"/>
              </w:rPr>
              <w:t>Holocaust</w:t>
            </w:r>
            <w:r w:rsidRPr="372E283D" w:rsidR="6D15C73F">
              <w:rPr>
                <w:b w:val="1"/>
                <w:bCs w:val="1"/>
                <w:color w:val="002060"/>
                <w:sz w:val="28"/>
                <w:szCs w:val="28"/>
              </w:rPr>
              <w:t>/Shoah</w:t>
            </w:r>
            <w:r w:rsidRPr="372E283D" w:rsidR="65AFEF39">
              <w:rPr>
                <w:b w:val="1"/>
                <w:bCs w:val="1"/>
                <w:color w:val="002060"/>
                <w:sz w:val="28"/>
                <w:szCs w:val="28"/>
              </w:rPr>
              <w:t xml:space="preserve"> memoirs or historical fiction</w:t>
            </w:r>
          </w:p>
          <w:p w:rsidR="65AFEF39" w:rsidP="372E283D" w:rsidRDefault="65AFEF39" w14:paraId="68151F30" w14:textId="44C16928">
            <w:pPr>
              <w:pStyle w:val="Normal"/>
              <w:suppressLineNumbers w:val="0"/>
              <w:bidi w:val="0"/>
              <w:spacing w:before="0" w:beforeAutospacing="off" w:after="240" w:afterAutospacing="off" w:line="259" w:lineRule="auto"/>
              <w:ind w:left="0" w:right="0"/>
              <w:jc w:val="left"/>
              <w:rPr>
                <w:color w:val="002060"/>
                <w:sz w:val="28"/>
                <w:szCs w:val="28"/>
              </w:rPr>
            </w:pPr>
            <w:r w:rsidRPr="372E283D" w:rsidR="65AFEF39">
              <w:rPr>
                <w:color w:val="002060"/>
                <w:sz w:val="28"/>
                <w:szCs w:val="28"/>
              </w:rPr>
              <w:t xml:space="preserve">Read </w:t>
            </w:r>
            <w:r w:rsidRPr="372E283D" w:rsidR="65AFEF39">
              <w:rPr>
                <w:i w:val="1"/>
                <w:iCs w:val="1"/>
                <w:color w:val="002060"/>
                <w:sz w:val="28"/>
                <w:szCs w:val="28"/>
              </w:rPr>
              <w:t>The Diary of a Young Girl</w:t>
            </w:r>
            <w:r w:rsidRPr="372E283D" w:rsidR="65AFEF39">
              <w:rPr>
                <w:color w:val="002060"/>
                <w:sz w:val="28"/>
                <w:szCs w:val="28"/>
              </w:rPr>
              <w:t xml:space="preserve"> by Anne Frank or </w:t>
            </w:r>
            <w:r w:rsidRPr="372E283D" w:rsidR="65AFEF39">
              <w:rPr>
                <w:i w:val="1"/>
                <w:iCs w:val="1"/>
                <w:color w:val="002060"/>
                <w:sz w:val="28"/>
                <w:szCs w:val="28"/>
              </w:rPr>
              <w:t>When Hitler Stole Pink Rabbit</w:t>
            </w:r>
            <w:r w:rsidRPr="372E283D" w:rsidR="65AFEF39">
              <w:rPr>
                <w:color w:val="002060"/>
                <w:sz w:val="28"/>
                <w:szCs w:val="28"/>
              </w:rPr>
              <w:t xml:space="preserve"> by Judith Kerr or the graphic novel </w:t>
            </w:r>
            <w:r w:rsidRPr="372E283D" w:rsidR="65AFEF39">
              <w:rPr>
                <w:i w:val="1"/>
                <w:iCs w:val="1"/>
                <w:color w:val="002060"/>
                <w:sz w:val="28"/>
                <w:szCs w:val="28"/>
              </w:rPr>
              <w:t xml:space="preserve">Maus </w:t>
            </w:r>
            <w:r w:rsidRPr="372E283D" w:rsidR="65AFEF39">
              <w:rPr>
                <w:color w:val="002060"/>
                <w:sz w:val="28"/>
                <w:szCs w:val="28"/>
              </w:rPr>
              <w:t>by Art Spiegelmann. Alt</w:t>
            </w:r>
            <w:r w:rsidRPr="372E283D" w:rsidR="1F694EBB">
              <w:rPr>
                <w:color w:val="002060"/>
                <w:sz w:val="28"/>
                <w:szCs w:val="28"/>
              </w:rPr>
              <w:t xml:space="preserve">ernatively, choose another Holocaust memoir or historical fiction from the list below. </w:t>
            </w:r>
          </w:p>
          <w:p w:rsidR="1F694EBB" w:rsidP="372E283D" w:rsidRDefault="1F694EBB" w14:paraId="412A1642" w14:textId="53972C15">
            <w:pPr>
              <w:pStyle w:val="Normal"/>
              <w:suppressLineNumbers w:val="0"/>
              <w:bidi w:val="0"/>
              <w:spacing w:before="0" w:beforeAutospacing="off" w:after="240" w:afterAutospacing="off" w:line="259" w:lineRule="auto"/>
              <w:ind w:left="0" w:right="0"/>
              <w:jc w:val="left"/>
              <w:rPr>
                <w:i w:val="1"/>
                <w:iCs w:val="1"/>
                <w:color w:val="002060"/>
                <w:sz w:val="28"/>
                <w:szCs w:val="28"/>
              </w:rPr>
            </w:pPr>
            <w:r w:rsidRPr="372E283D" w:rsidR="1F694EBB">
              <w:rPr>
                <w:color w:val="002060"/>
                <w:sz w:val="28"/>
                <w:szCs w:val="28"/>
              </w:rPr>
              <w:t>Also</w:t>
            </w:r>
            <w:r w:rsidRPr="372E283D" w:rsidR="1F694EBB">
              <w:rPr>
                <w:color w:val="002060"/>
                <w:sz w:val="28"/>
                <w:szCs w:val="28"/>
              </w:rPr>
              <w:t xml:space="preserve"> </w:t>
            </w:r>
            <w:hyperlink r:id="R52fe404c8b6b4f8a">
              <w:r w:rsidRPr="372E283D" w:rsidR="1F694EBB">
                <w:rPr>
                  <w:rStyle w:val="Hyperlink"/>
                  <w:sz w:val="28"/>
                  <w:szCs w:val="28"/>
                </w:rPr>
                <w:t>read this article</w:t>
              </w:r>
            </w:hyperlink>
            <w:r w:rsidRPr="372E283D" w:rsidR="1F694EBB">
              <w:rPr>
                <w:color w:val="002060"/>
                <w:sz w:val="28"/>
                <w:szCs w:val="28"/>
              </w:rPr>
              <w:t xml:space="preserve"> about the problems with the portrayal of the Holocaust </w:t>
            </w:r>
            <w:r w:rsidRPr="372E283D" w:rsidR="1F694EBB">
              <w:rPr>
                <w:color w:val="002060"/>
                <w:sz w:val="28"/>
                <w:szCs w:val="28"/>
              </w:rPr>
              <w:t>in</w:t>
            </w:r>
            <w:r w:rsidRPr="372E283D" w:rsidR="04C79A85">
              <w:rPr>
                <w:color w:val="002060"/>
                <w:sz w:val="28"/>
                <w:szCs w:val="28"/>
              </w:rPr>
              <w:t xml:space="preserve"> </w:t>
            </w:r>
            <w:r w:rsidRPr="372E283D" w:rsidR="1F694EBB">
              <w:rPr>
                <w:color w:val="002060"/>
                <w:sz w:val="28"/>
                <w:szCs w:val="28"/>
              </w:rPr>
              <w:t>the</w:t>
            </w:r>
            <w:r w:rsidRPr="372E283D" w:rsidR="1F694EBB">
              <w:rPr>
                <w:color w:val="002060"/>
                <w:sz w:val="28"/>
                <w:szCs w:val="28"/>
              </w:rPr>
              <w:t xml:space="preserve"> popular novel </w:t>
            </w:r>
            <w:r w:rsidRPr="372E283D" w:rsidR="1F694EBB">
              <w:rPr>
                <w:i w:val="1"/>
                <w:iCs w:val="1"/>
                <w:color w:val="002060"/>
                <w:sz w:val="28"/>
                <w:szCs w:val="28"/>
              </w:rPr>
              <w:t>The Boy in the Striped Pyjamas</w:t>
            </w:r>
            <w:r w:rsidRPr="372E283D" w:rsidR="1F694EBB">
              <w:rPr>
                <w:i w:val="0"/>
                <w:iCs w:val="0"/>
                <w:color w:val="002060"/>
                <w:sz w:val="28"/>
                <w:szCs w:val="28"/>
              </w:rPr>
              <w:t xml:space="preserve">. </w:t>
            </w:r>
          </w:p>
          <w:p w:rsidRPr="000933F2" w:rsidR="000933F2" w:rsidP="372E283D" w:rsidRDefault="000933F2" w14:paraId="361E7F98" w14:textId="4D48B506">
            <w:pPr>
              <w:spacing w:after="0" w:afterAutospacing="off"/>
              <w:rPr>
                <w:b w:val="1"/>
                <w:bCs w:val="1"/>
                <w:color w:val="002060"/>
                <w:sz w:val="28"/>
                <w:szCs w:val="28"/>
              </w:rPr>
            </w:pPr>
            <w:r w:rsidRPr="372E283D" w:rsidR="000933F2">
              <w:rPr>
                <w:b w:val="1"/>
                <w:bCs w:val="1"/>
                <w:color w:val="002060"/>
              </w:rPr>
              <w:t>Resources/link:</w:t>
            </w:r>
          </w:p>
          <w:p w:rsidRPr="000933F2" w:rsidR="000933F2" w:rsidP="372E283D" w:rsidRDefault="000933F2" w14:paraId="43E969CA" w14:textId="58412080">
            <w:pPr>
              <w:pStyle w:val="Normal"/>
              <w:suppressLineNumbers w:val="0"/>
              <w:bidi w:val="0"/>
              <w:spacing w:before="0" w:beforeAutospacing="off" w:after="240" w:afterAutospacing="off" w:line="259" w:lineRule="auto"/>
              <w:ind w:left="0" w:right="0"/>
              <w:jc w:val="left"/>
              <w:rPr>
                <w:b w:val="0"/>
                <w:bCs w:val="0"/>
                <w:color w:val="002060"/>
              </w:rPr>
            </w:pPr>
            <w:hyperlink r:id="R3abf2250ad914f3e">
              <w:r w:rsidRPr="372E283D" w:rsidR="4BBCF480">
                <w:rPr>
                  <w:rStyle w:val="Hyperlink"/>
                  <w:b w:val="0"/>
                  <w:bCs w:val="0"/>
                </w:rPr>
                <w:t>Holocaust books for young adults</w:t>
              </w:r>
            </w:hyperlink>
          </w:p>
        </w:tc>
        <w:tc>
          <w:tcPr>
            <w:tcW w:w="5078" w:type="dxa"/>
            <w:gridSpan w:val="2"/>
            <w:tcMar/>
          </w:tcPr>
          <w:p w:rsidR="1A968EB5" w:rsidP="372E283D" w:rsidRDefault="1A968EB5" w14:paraId="59DB0298" w14:textId="21D11453">
            <w:pPr>
              <w:pStyle w:val="Normal"/>
              <w:suppressLineNumbers w:val="0"/>
              <w:bidi w:val="0"/>
              <w:spacing w:before="0" w:beforeAutospacing="off" w:after="240" w:afterAutospacing="off" w:line="259" w:lineRule="auto"/>
              <w:ind w:left="0" w:right="0"/>
              <w:jc w:val="left"/>
              <w:rPr>
                <w:b w:val="1"/>
                <w:bCs w:val="1"/>
                <w:color w:val="002060"/>
                <w:sz w:val="28"/>
                <w:szCs w:val="28"/>
              </w:rPr>
            </w:pPr>
            <w:r w:rsidRPr="372E283D" w:rsidR="1A968EB5">
              <w:rPr>
                <w:b w:val="1"/>
                <w:bCs w:val="1"/>
                <w:color w:val="002060"/>
                <w:sz w:val="28"/>
                <w:szCs w:val="28"/>
              </w:rPr>
              <w:t>Visit the Imperial War Museum, London</w:t>
            </w:r>
          </w:p>
          <w:p w:rsidR="1A968EB5" w:rsidP="372E283D" w:rsidRDefault="1A968EB5" w14:paraId="13CF01F5" w14:textId="7D6F9DA5">
            <w:pPr>
              <w:pStyle w:val="Normal"/>
              <w:suppressLineNumbers w:val="0"/>
              <w:bidi w:val="0"/>
              <w:spacing w:before="0" w:beforeAutospacing="off" w:after="240" w:afterAutospacing="off" w:line="259" w:lineRule="auto"/>
              <w:ind w:left="0" w:right="0"/>
              <w:jc w:val="left"/>
              <w:rPr>
                <w:b w:val="0"/>
                <w:bCs w:val="0"/>
                <w:color w:val="002060"/>
                <w:sz w:val="28"/>
                <w:szCs w:val="28"/>
              </w:rPr>
            </w:pPr>
            <w:r w:rsidRPr="372E283D" w:rsidR="1A968EB5">
              <w:rPr>
                <w:b w:val="0"/>
                <w:bCs w:val="0"/>
                <w:color w:val="002060"/>
                <w:sz w:val="28"/>
                <w:szCs w:val="28"/>
              </w:rPr>
              <w:t xml:space="preserve">Visit the Imperial War Museum, London, to see the First and Second World War galleries, and other galleries relating to the Second World War. The Holocaust Galleries are for ages 14 and over, and the content is </w:t>
            </w:r>
            <w:r w:rsidRPr="372E283D" w:rsidR="4B5A9E7A">
              <w:rPr>
                <w:b w:val="0"/>
                <w:bCs w:val="0"/>
                <w:color w:val="002060"/>
                <w:sz w:val="28"/>
                <w:szCs w:val="28"/>
              </w:rPr>
              <w:t>distressing so if you visit,</w:t>
            </w:r>
            <w:r w:rsidRPr="372E283D" w:rsidR="1A968EB5">
              <w:rPr>
                <w:b w:val="0"/>
                <w:bCs w:val="0"/>
                <w:color w:val="002060"/>
                <w:sz w:val="28"/>
                <w:szCs w:val="28"/>
              </w:rPr>
              <w:t xml:space="preserve"> </w:t>
            </w:r>
            <w:r w:rsidRPr="372E283D" w:rsidR="1A968EB5">
              <w:rPr>
                <w:b w:val="0"/>
                <w:bCs w:val="0"/>
                <w:color w:val="002060"/>
                <w:sz w:val="28"/>
                <w:szCs w:val="28"/>
              </w:rPr>
              <w:t xml:space="preserve">you should </w:t>
            </w:r>
            <w:r w:rsidRPr="372E283D" w:rsidR="1D22E900">
              <w:rPr>
                <w:b w:val="0"/>
                <w:bCs w:val="0"/>
                <w:color w:val="002060"/>
                <w:sz w:val="28"/>
                <w:szCs w:val="28"/>
              </w:rPr>
              <w:t xml:space="preserve">do so </w:t>
            </w:r>
            <w:r w:rsidRPr="372E283D" w:rsidR="1A968EB5">
              <w:rPr>
                <w:b w:val="0"/>
                <w:bCs w:val="0"/>
                <w:color w:val="002060"/>
                <w:sz w:val="28"/>
                <w:szCs w:val="28"/>
              </w:rPr>
              <w:t xml:space="preserve">with an adult. </w:t>
            </w:r>
          </w:p>
          <w:p w:rsidR="1C9C90BB" w:rsidP="372E283D" w:rsidRDefault="1C9C90BB" w14:paraId="6CB61626" w14:textId="541AED38">
            <w:pPr>
              <w:pStyle w:val="Normal"/>
              <w:suppressLineNumbers w:val="0"/>
              <w:bidi w:val="0"/>
              <w:spacing w:before="0" w:beforeAutospacing="off" w:after="240" w:afterAutospacing="off" w:line="259" w:lineRule="auto"/>
              <w:ind w:left="0" w:right="0"/>
              <w:jc w:val="left"/>
              <w:rPr>
                <w:b w:val="0"/>
                <w:bCs w:val="0"/>
                <w:color w:val="002060"/>
                <w:sz w:val="28"/>
                <w:szCs w:val="28"/>
              </w:rPr>
            </w:pPr>
            <w:r w:rsidRPr="372E283D" w:rsidR="1C9C90BB">
              <w:rPr>
                <w:b w:val="0"/>
                <w:bCs w:val="0"/>
                <w:color w:val="002060"/>
                <w:sz w:val="28"/>
                <w:szCs w:val="28"/>
              </w:rPr>
              <w:t xml:space="preserve">Have lunch with a history teacher after your visit and discuss what you saw. </w:t>
            </w:r>
          </w:p>
          <w:p w:rsidR="000933F2" w:rsidP="372E283D" w:rsidRDefault="000933F2" w14:paraId="1C22BEC4" w14:textId="22D8D116">
            <w:pPr>
              <w:spacing w:after="240"/>
              <w:rPr>
                <w:color w:val="002060"/>
                <w:sz w:val="28"/>
                <w:szCs w:val="28"/>
              </w:rPr>
            </w:pPr>
            <w:r w:rsidRPr="372E283D" w:rsidR="000933F2">
              <w:rPr>
                <w:b w:val="1"/>
                <w:bCs w:val="1"/>
                <w:color w:val="002060"/>
              </w:rPr>
              <w:t>Resources/link:</w:t>
            </w:r>
          </w:p>
          <w:p w:rsidR="000933F2" w:rsidP="372E283D" w:rsidRDefault="000933F2" w14:paraId="5C4D2E70" w14:textId="668B1F51">
            <w:pPr>
              <w:spacing w:after="240"/>
              <w:rPr>
                <w:b w:val="0"/>
                <w:bCs w:val="0"/>
                <w:color w:val="002060"/>
              </w:rPr>
            </w:pPr>
            <w:hyperlink r:id="R7491d62c1fe04360">
              <w:r w:rsidRPr="372E283D" w:rsidR="77AC5C93">
                <w:rPr>
                  <w:rStyle w:val="Hyperlink"/>
                  <w:b w:val="0"/>
                  <w:bCs w:val="0"/>
                </w:rPr>
                <w:t>Imperial War Museum, London</w:t>
              </w:r>
            </w:hyperlink>
            <w:r w:rsidRPr="372E283D" w:rsidR="77AC5C93">
              <w:rPr>
                <w:b w:val="0"/>
                <w:bCs w:val="0"/>
                <w:color w:val="002060"/>
              </w:rPr>
              <w:t xml:space="preserve"> (free entry)</w:t>
            </w:r>
          </w:p>
        </w:tc>
        <w:tc>
          <w:tcPr>
            <w:tcW w:w="5078" w:type="dxa"/>
            <w:gridSpan w:val="2"/>
            <w:tcMar/>
          </w:tcPr>
          <w:p w:rsidR="7A10AB63" w:rsidP="4BFF6D49" w:rsidRDefault="7A10AB63" w14:paraId="6CD935FA" w14:textId="6828DD0C">
            <w:pPr>
              <w:pStyle w:val="Normal"/>
              <w:suppressLineNumbers w:val="0"/>
              <w:bidi w:val="0"/>
              <w:spacing w:before="0" w:beforeAutospacing="off" w:after="240" w:afterAutospacing="off" w:line="259" w:lineRule="auto"/>
              <w:ind w:left="0" w:right="0"/>
              <w:jc w:val="left"/>
              <w:rPr>
                <w:b w:val="1"/>
                <w:bCs w:val="1"/>
                <w:color w:val="002060"/>
                <w:sz w:val="32"/>
                <w:szCs w:val="32"/>
              </w:rPr>
            </w:pPr>
            <w:r w:rsidRPr="4BFF6D49" w:rsidR="7A10AB63">
              <w:rPr>
                <w:b w:val="1"/>
                <w:bCs w:val="1"/>
                <w:color w:val="002060"/>
                <w:sz w:val="28"/>
                <w:szCs w:val="28"/>
              </w:rPr>
              <w:t>Listen to the Empire podcast</w:t>
            </w:r>
          </w:p>
          <w:p w:rsidR="7A10AB63" w:rsidP="4BFF6D49" w:rsidRDefault="7A10AB63" w14:paraId="536430FC" w14:textId="66DFD87B">
            <w:pPr>
              <w:pStyle w:val="Normal"/>
              <w:suppressLineNumbers w:val="0"/>
              <w:bidi w:val="0"/>
              <w:spacing w:before="0" w:beforeAutospacing="off" w:after="240" w:afterAutospacing="off" w:line="259" w:lineRule="auto"/>
              <w:ind w:left="0" w:right="0"/>
              <w:jc w:val="left"/>
              <w:rPr>
                <w:b w:val="0"/>
                <w:bCs w:val="0"/>
                <w:color w:val="002060"/>
                <w:sz w:val="28"/>
                <w:szCs w:val="28"/>
              </w:rPr>
            </w:pPr>
            <w:r w:rsidRPr="4BFF6D49" w:rsidR="7A10AB63">
              <w:rPr>
                <w:b w:val="0"/>
                <w:bCs w:val="0"/>
                <w:color w:val="002060"/>
                <w:sz w:val="28"/>
                <w:szCs w:val="28"/>
              </w:rPr>
              <w:t>Choose one or more episodes of the Empire podcast</w:t>
            </w:r>
            <w:r w:rsidRPr="4BFF6D49" w:rsidR="7A10AB63">
              <w:rPr>
                <w:b w:val="0"/>
                <w:bCs w:val="0"/>
                <w:color w:val="002060"/>
                <w:sz w:val="28"/>
                <w:szCs w:val="28"/>
              </w:rPr>
              <w:t xml:space="preserve"> </w:t>
            </w:r>
            <w:r w:rsidRPr="4BFF6D49" w:rsidR="232DE36B">
              <w:rPr>
                <w:b w:val="0"/>
                <w:bCs w:val="0"/>
                <w:color w:val="002060"/>
                <w:sz w:val="28"/>
                <w:szCs w:val="28"/>
              </w:rPr>
              <w:t>with William Dalrymple and Anita Anand</w:t>
            </w:r>
            <w:r w:rsidRPr="4BFF6D49" w:rsidR="7A10AB63">
              <w:rPr>
                <w:b w:val="0"/>
                <w:bCs w:val="0"/>
                <w:color w:val="002060"/>
                <w:sz w:val="28"/>
                <w:szCs w:val="28"/>
              </w:rPr>
              <w:t xml:space="preserve">. This could be about any topic, but to link to </w:t>
            </w:r>
            <w:r w:rsidRPr="4BFF6D49" w:rsidR="7A10AB63">
              <w:rPr>
                <w:b w:val="0"/>
                <w:bCs w:val="0"/>
                <w:color w:val="002060"/>
                <w:sz w:val="28"/>
                <w:szCs w:val="28"/>
              </w:rPr>
              <w:t xml:space="preserve">the Year 9 curriculum you might want to choose: </w:t>
            </w:r>
          </w:p>
          <w:p w:rsidR="7A10AB63" w:rsidP="4BFF6D49" w:rsidRDefault="7A10AB63" w14:paraId="78C02BAD" w14:textId="6CC4CB50">
            <w:pPr>
              <w:pStyle w:val="ListParagraph"/>
              <w:numPr>
                <w:ilvl w:val="0"/>
                <w:numId w:val="1"/>
              </w:numPr>
              <w:suppressLineNumbers w:val="0"/>
              <w:bidi w:val="0"/>
              <w:spacing w:before="0" w:beforeAutospacing="off" w:after="240" w:afterAutospacing="off" w:line="259" w:lineRule="auto"/>
              <w:ind w:right="0"/>
              <w:jc w:val="left"/>
              <w:rPr>
                <w:b w:val="0"/>
                <w:bCs w:val="0"/>
                <w:color w:val="002060"/>
                <w:sz w:val="24"/>
                <w:szCs w:val="24"/>
              </w:rPr>
            </w:pPr>
            <w:r w:rsidRPr="4BFF6D49" w:rsidR="7A10AB63">
              <w:rPr>
                <w:b w:val="0"/>
                <w:bCs w:val="0"/>
                <w:color w:val="002060"/>
                <w:sz w:val="24"/>
                <w:szCs w:val="24"/>
              </w:rPr>
              <w:t>Episodes 90 and 91 about the Russian Revolution and Lenin</w:t>
            </w:r>
          </w:p>
          <w:p w:rsidR="625AFF27" w:rsidP="4BFF6D49" w:rsidRDefault="625AFF27" w14:paraId="418AA11A" w14:textId="550A0562">
            <w:pPr>
              <w:pStyle w:val="ListParagraph"/>
              <w:numPr>
                <w:ilvl w:val="0"/>
                <w:numId w:val="1"/>
              </w:numPr>
              <w:suppressLineNumbers w:val="0"/>
              <w:bidi w:val="0"/>
              <w:spacing w:before="0" w:beforeAutospacing="off" w:after="240" w:afterAutospacing="off" w:line="259" w:lineRule="auto"/>
              <w:ind w:right="0"/>
              <w:jc w:val="left"/>
              <w:rPr>
                <w:b w:val="0"/>
                <w:bCs w:val="0"/>
                <w:color w:val="002060"/>
                <w:sz w:val="24"/>
                <w:szCs w:val="24"/>
              </w:rPr>
            </w:pPr>
            <w:r w:rsidRPr="4BFF6D49" w:rsidR="625AFF27">
              <w:rPr>
                <w:b w:val="0"/>
                <w:bCs w:val="0"/>
                <w:color w:val="002060"/>
                <w:sz w:val="24"/>
                <w:szCs w:val="24"/>
              </w:rPr>
              <w:t>Episodes 46 and 47 about rebellion against the British empire in the 20</w:t>
            </w:r>
            <w:r w:rsidRPr="4BFF6D49" w:rsidR="625AFF27">
              <w:rPr>
                <w:b w:val="0"/>
                <w:bCs w:val="0"/>
                <w:color w:val="002060"/>
                <w:sz w:val="24"/>
                <w:szCs w:val="24"/>
                <w:vertAlign w:val="superscript"/>
              </w:rPr>
              <w:t>th</w:t>
            </w:r>
            <w:r w:rsidRPr="4BFF6D49" w:rsidR="625AFF27">
              <w:rPr>
                <w:b w:val="0"/>
                <w:bCs w:val="0"/>
                <w:color w:val="002060"/>
                <w:sz w:val="24"/>
                <w:szCs w:val="24"/>
              </w:rPr>
              <w:t xml:space="preserve"> century</w:t>
            </w:r>
          </w:p>
          <w:p w:rsidR="625AFF27" w:rsidP="4BFF6D49" w:rsidRDefault="625AFF27" w14:paraId="030BFA39" w14:textId="3E91557E">
            <w:pPr>
              <w:pStyle w:val="ListParagraph"/>
              <w:numPr>
                <w:ilvl w:val="0"/>
                <w:numId w:val="1"/>
              </w:numPr>
              <w:suppressLineNumbers w:val="0"/>
              <w:bidi w:val="0"/>
              <w:spacing w:before="0" w:beforeAutospacing="off" w:after="240" w:afterAutospacing="off" w:line="259" w:lineRule="auto"/>
              <w:ind w:right="0"/>
              <w:jc w:val="left"/>
              <w:rPr>
                <w:b w:val="0"/>
                <w:bCs w:val="0"/>
                <w:color w:val="002060"/>
                <w:sz w:val="24"/>
                <w:szCs w:val="24"/>
              </w:rPr>
            </w:pPr>
            <w:r w:rsidRPr="4BFF6D49" w:rsidR="625AFF27">
              <w:rPr>
                <w:b w:val="0"/>
                <w:bCs w:val="0"/>
                <w:color w:val="002060"/>
                <w:sz w:val="24"/>
                <w:szCs w:val="24"/>
              </w:rPr>
              <w:t>Episodes 38-40 about the Middle East</w:t>
            </w:r>
          </w:p>
          <w:p w:rsidR="625AFF27" w:rsidP="4BFF6D49" w:rsidRDefault="625AFF27" w14:paraId="46A3D5B9" w14:textId="03623F24">
            <w:pPr>
              <w:pStyle w:val="ListParagraph"/>
              <w:numPr>
                <w:ilvl w:val="0"/>
                <w:numId w:val="1"/>
              </w:numPr>
              <w:suppressLineNumbers w:val="0"/>
              <w:bidi w:val="0"/>
              <w:spacing w:before="0" w:beforeAutospacing="off" w:after="240" w:afterAutospacing="off" w:line="259" w:lineRule="auto"/>
              <w:ind w:right="0"/>
              <w:jc w:val="left"/>
              <w:rPr>
                <w:b w:val="0"/>
                <w:bCs w:val="0"/>
                <w:color w:val="002060"/>
                <w:sz w:val="24"/>
                <w:szCs w:val="24"/>
              </w:rPr>
            </w:pPr>
            <w:r w:rsidRPr="4BFF6D49" w:rsidR="625AFF27">
              <w:rPr>
                <w:b w:val="0"/>
                <w:bCs w:val="0"/>
                <w:color w:val="002060"/>
                <w:sz w:val="24"/>
                <w:szCs w:val="24"/>
              </w:rPr>
              <w:t>Episodes 1-20 – the whole history of Britain and India from East India Company to the end of empire</w:t>
            </w:r>
          </w:p>
          <w:p w:rsidR="5A9FE43C" w:rsidP="4BFF6D49" w:rsidRDefault="5A9FE43C" w14:paraId="710EAEAD" w14:textId="196A17BA">
            <w:pPr>
              <w:pStyle w:val="ListParagraph"/>
              <w:numPr>
                <w:ilvl w:val="0"/>
                <w:numId w:val="1"/>
              </w:numPr>
              <w:suppressLineNumbers w:val="0"/>
              <w:bidi w:val="0"/>
              <w:spacing w:before="0" w:beforeAutospacing="off" w:after="240" w:afterAutospacing="off" w:line="259" w:lineRule="auto"/>
              <w:ind w:right="0"/>
              <w:jc w:val="left"/>
              <w:rPr>
                <w:b w:val="0"/>
                <w:bCs w:val="0"/>
                <w:color w:val="002060"/>
                <w:sz w:val="24"/>
                <w:szCs w:val="24"/>
              </w:rPr>
            </w:pPr>
            <w:r w:rsidRPr="4BFF6D49" w:rsidR="5A9FE43C">
              <w:rPr>
                <w:b w:val="0"/>
                <w:bCs w:val="0"/>
                <w:color w:val="002060"/>
                <w:sz w:val="24"/>
                <w:szCs w:val="24"/>
              </w:rPr>
              <w:t xml:space="preserve">Episodes 170, 171 and 201 about the British Empire, </w:t>
            </w:r>
            <w:r w:rsidRPr="4BFF6D49" w:rsidR="5A9FE43C">
              <w:rPr>
                <w:b w:val="0"/>
                <w:bCs w:val="0"/>
                <w:color w:val="002060"/>
                <w:sz w:val="24"/>
                <w:szCs w:val="24"/>
              </w:rPr>
              <w:t>India</w:t>
            </w:r>
            <w:r w:rsidRPr="4BFF6D49" w:rsidR="5A9FE43C">
              <w:rPr>
                <w:b w:val="0"/>
                <w:bCs w:val="0"/>
                <w:color w:val="002060"/>
                <w:sz w:val="24"/>
                <w:szCs w:val="24"/>
              </w:rPr>
              <w:t xml:space="preserve"> and the Second World War</w:t>
            </w:r>
          </w:p>
          <w:p w:rsidR="000933F2" w:rsidP="4BFF6D49" w:rsidRDefault="000933F2" w14:paraId="161C3DD0" w14:textId="3D10106E">
            <w:pPr>
              <w:pStyle w:val="Normal"/>
              <w:suppressLineNumbers w:val="0"/>
              <w:spacing w:before="0" w:beforeAutospacing="off" w:after="240" w:afterAutospacing="off" w:line="259" w:lineRule="auto"/>
              <w:ind w:left="0" w:right="0"/>
              <w:jc w:val="left"/>
              <w:rPr>
                <w:color w:val="002060"/>
                <w:sz w:val="28"/>
                <w:szCs w:val="28"/>
              </w:rPr>
            </w:pPr>
            <w:r w:rsidRPr="4BFF6D49" w:rsidR="000933F2">
              <w:rPr>
                <w:b w:val="1"/>
                <w:bCs w:val="1"/>
                <w:color w:val="002060"/>
              </w:rPr>
              <w:t>Resources/link:</w:t>
            </w:r>
          </w:p>
          <w:p w:rsidR="000933F2" w:rsidP="4BFF6D49" w:rsidRDefault="000933F2" w14:paraId="22ADABA1" w14:textId="4DE48167">
            <w:pPr>
              <w:spacing w:after="240"/>
              <w:rPr>
                <w:b w:val="0"/>
                <w:bCs w:val="0"/>
              </w:rPr>
            </w:pPr>
            <w:hyperlink r:id="R6484d11a60ba4086">
              <w:r w:rsidRPr="4BFF6D49" w:rsidR="136C5429">
                <w:rPr>
                  <w:rStyle w:val="Hyperlink"/>
                  <w:b w:val="0"/>
                  <w:bCs w:val="0"/>
                </w:rPr>
                <w:t>Empire podcast</w:t>
              </w:r>
            </w:hyperlink>
          </w:p>
        </w:tc>
      </w:tr>
    </w:tbl>
    <w:p w:rsidR="002C5911" w:rsidP="4BFF6D49" w:rsidRDefault="002C5911" w14:paraId="34A7BE1A" w14:textId="64FE2D9B">
      <w:pPr>
        <w:pStyle w:val="Normal"/>
        <w:spacing w:after="240"/>
        <w:ind w:left="-709"/>
        <w:rPr>
          <w:color w:val="002060"/>
          <w:sz w:val="28"/>
          <w:szCs w:val="28"/>
        </w:rPr>
      </w:pPr>
    </w:p>
    <w:p w:rsidRPr="00291A57" w:rsidR="002C5911" w:rsidP="002C5911" w:rsidRDefault="002C5911" w14:paraId="1E636F45" w14:textId="77777777">
      <w:pPr>
        <w:spacing w:after="240"/>
        <w:rPr>
          <w:color w:val="002060"/>
          <w:sz w:val="28"/>
          <w:szCs w:val="28"/>
        </w:rPr>
      </w:pPr>
    </w:p>
    <w:sectPr w:rsidRPr="00291A57" w:rsidR="002C5911" w:rsidSect="0042425F">
      <w:pgSz w:w="16840" w:h="11900" w:orient="landscape"/>
      <w:pgMar w:top="810" w:right="1440" w:bottom="1440" w:left="1440" w:header="709" w:footer="709" w:gutter="0"/>
      <w:pgBorders w:offsetFrom="page">
        <w:top w:val="single" w:color="002060" w:sz="4" w:space="24"/>
        <w:left w:val="single" w:color="002060" w:sz="4" w:space="24"/>
        <w:bottom w:val="single" w:color="002060" w:sz="4" w:space="24"/>
        <w:right w:val="single" w:color="002060"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574466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57"/>
    <w:rsid w:val="000933F2"/>
    <w:rsid w:val="001748A3"/>
    <w:rsid w:val="001E1953"/>
    <w:rsid w:val="0020289A"/>
    <w:rsid w:val="00291A57"/>
    <w:rsid w:val="002A00F4"/>
    <w:rsid w:val="002C5911"/>
    <w:rsid w:val="0042425F"/>
    <w:rsid w:val="004F50CD"/>
    <w:rsid w:val="005C36C0"/>
    <w:rsid w:val="007F115A"/>
    <w:rsid w:val="00950585"/>
    <w:rsid w:val="00A01E4A"/>
    <w:rsid w:val="00CC4868"/>
    <w:rsid w:val="00DE4E9F"/>
    <w:rsid w:val="00E76F36"/>
    <w:rsid w:val="00F70050"/>
    <w:rsid w:val="00F70096"/>
    <w:rsid w:val="016D5D97"/>
    <w:rsid w:val="02CDCA8F"/>
    <w:rsid w:val="04287453"/>
    <w:rsid w:val="04C79A85"/>
    <w:rsid w:val="068E2477"/>
    <w:rsid w:val="097D07C4"/>
    <w:rsid w:val="0F58130C"/>
    <w:rsid w:val="111F6396"/>
    <w:rsid w:val="115EC6FB"/>
    <w:rsid w:val="136C5429"/>
    <w:rsid w:val="15F29028"/>
    <w:rsid w:val="1A93015F"/>
    <w:rsid w:val="1A968EB5"/>
    <w:rsid w:val="1B7C3FB4"/>
    <w:rsid w:val="1BF6EC16"/>
    <w:rsid w:val="1C617469"/>
    <w:rsid w:val="1C9C90BB"/>
    <w:rsid w:val="1D22E900"/>
    <w:rsid w:val="1DEEDFEA"/>
    <w:rsid w:val="1EC68CFA"/>
    <w:rsid w:val="1F3D5276"/>
    <w:rsid w:val="1F694EBB"/>
    <w:rsid w:val="203B902C"/>
    <w:rsid w:val="2120A57E"/>
    <w:rsid w:val="2196EA23"/>
    <w:rsid w:val="232DE36B"/>
    <w:rsid w:val="2334C8C8"/>
    <w:rsid w:val="2384727E"/>
    <w:rsid w:val="24D012A0"/>
    <w:rsid w:val="26183893"/>
    <w:rsid w:val="2850CA7D"/>
    <w:rsid w:val="2A8E78CB"/>
    <w:rsid w:val="2C1A19C6"/>
    <w:rsid w:val="2C995993"/>
    <w:rsid w:val="2CC62C47"/>
    <w:rsid w:val="2D0B053B"/>
    <w:rsid w:val="30D0EF97"/>
    <w:rsid w:val="317D8F6F"/>
    <w:rsid w:val="339840B1"/>
    <w:rsid w:val="35235AAE"/>
    <w:rsid w:val="36F4CA2B"/>
    <w:rsid w:val="37235E6B"/>
    <w:rsid w:val="372E283D"/>
    <w:rsid w:val="38109E5E"/>
    <w:rsid w:val="3B11127E"/>
    <w:rsid w:val="3C79C230"/>
    <w:rsid w:val="3C79DD3E"/>
    <w:rsid w:val="3E332D36"/>
    <w:rsid w:val="3ED5D4DB"/>
    <w:rsid w:val="40571877"/>
    <w:rsid w:val="4077C233"/>
    <w:rsid w:val="407C1E6D"/>
    <w:rsid w:val="42520625"/>
    <w:rsid w:val="42E4ED65"/>
    <w:rsid w:val="4381E1FC"/>
    <w:rsid w:val="462DFCC5"/>
    <w:rsid w:val="4695F7EF"/>
    <w:rsid w:val="48606CCC"/>
    <w:rsid w:val="48FACFCA"/>
    <w:rsid w:val="49F69EE8"/>
    <w:rsid w:val="4A048D63"/>
    <w:rsid w:val="4B5A9E7A"/>
    <w:rsid w:val="4BBCF480"/>
    <w:rsid w:val="4BFF6D49"/>
    <w:rsid w:val="4FF44FA8"/>
    <w:rsid w:val="51E87EA9"/>
    <w:rsid w:val="53D92366"/>
    <w:rsid w:val="542E16C8"/>
    <w:rsid w:val="564443A5"/>
    <w:rsid w:val="56802DE8"/>
    <w:rsid w:val="593DAF63"/>
    <w:rsid w:val="5A9FE43C"/>
    <w:rsid w:val="5AACDC82"/>
    <w:rsid w:val="5DF6567E"/>
    <w:rsid w:val="5E9CD3D7"/>
    <w:rsid w:val="6079CE1C"/>
    <w:rsid w:val="625AFF27"/>
    <w:rsid w:val="63628F72"/>
    <w:rsid w:val="65AFEF39"/>
    <w:rsid w:val="66C6FD00"/>
    <w:rsid w:val="6707CB84"/>
    <w:rsid w:val="6954DB9A"/>
    <w:rsid w:val="6AC717CE"/>
    <w:rsid w:val="6C561939"/>
    <w:rsid w:val="6D15C73F"/>
    <w:rsid w:val="6F375083"/>
    <w:rsid w:val="724E8BCE"/>
    <w:rsid w:val="752C2394"/>
    <w:rsid w:val="755C8D94"/>
    <w:rsid w:val="7732FCFB"/>
    <w:rsid w:val="77AC5C93"/>
    <w:rsid w:val="7A10AB63"/>
    <w:rsid w:val="7EDEB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2D5CA5"/>
  <w15:chartTrackingRefBased/>
  <w15:docId w15:val="{E8EF1933-301B-954D-9EEF-04C18F57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C59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ListParagraph">
    <w:uiPriority w:val="34"/>
    <w:name w:val="List Paragraph"/>
    <w:basedOn w:val="Normal"/>
    <w:qFormat/>
    <w:rsid w:val="4BFF6D4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svg" Id="rId8" /><Relationship Type="http://schemas.openxmlformats.org/officeDocument/2006/relationships/webSettings" Target="webSettings.xml" Id="rId3" /><Relationship Type="http://schemas.openxmlformats.org/officeDocument/2006/relationships/fontTable" Target="fontTable.xml" Id="rId21" /><Relationship Type="http://schemas.openxmlformats.org/officeDocument/2006/relationships/image" Target="media/image9.svg" Id="rId12" /><Relationship Type="http://schemas.openxmlformats.org/officeDocument/2006/relationships/customXml" Target="../customXml/item3.xml" Id="rId25" /><Relationship Type="http://schemas.openxmlformats.org/officeDocument/2006/relationships/settings" Target="settings.xml" Id="rId2" /><Relationship Type="http://schemas.openxmlformats.org/officeDocument/2006/relationships/image" Target="media/image17.svg" Id="rId20" /><Relationship Type="http://schemas.openxmlformats.org/officeDocument/2006/relationships/styles" Target="styles.xml" Id="rId1" /><Relationship Type="http://schemas.openxmlformats.org/officeDocument/2006/relationships/image" Target="media/image3.svg" Id="rId6" /><Relationship Type="http://schemas.openxmlformats.org/officeDocument/2006/relationships/customXml" Target="../customXml/item2.xml" Id="rId24" /><Relationship Type="http://schemas.openxmlformats.org/officeDocument/2006/relationships/customXml" Target="../customXml/item1.xml" Id="rId23" /><Relationship Type="http://schemas.openxmlformats.org/officeDocument/2006/relationships/image" Target="media/image7.svg" Id="rId10" /><Relationship Type="http://schemas.openxmlformats.org/officeDocument/2006/relationships/image" Target="media/image1.png" Id="rId4" /><Relationship Type="http://schemas.openxmlformats.org/officeDocument/2006/relationships/theme" Target="theme/theme1.xml" Id="rId22" /><Relationship Type="http://schemas.openxmlformats.org/officeDocument/2006/relationships/hyperlink" Target="https://www.bbc.co.uk/iplayer/episodes/b06vmlcg/empire-of-the-tsars-romanov-russia-with-lucy-worsley" TargetMode="External" Id="R65b21334488b4ff1" /><Relationship Type="http://schemas.openxmlformats.org/officeDocument/2006/relationships/image" Target="/media/imageb.png" Id="Rae439bd12901435e" /><Relationship Type="http://schemas.openxmlformats.org/officeDocument/2006/relationships/image" Target="/media/imagec.png" Id="R95a895fb606b486d" /><Relationship Type="http://schemas.openxmlformats.org/officeDocument/2006/relationships/image" Target="/media/imaged.png" Id="R3e997c1c8d154218" /><Relationship Type="http://schemas.openxmlformats.org/officeDocument/2006/relationships/image" Target="/media/imagee.png" Id="R3869dcd8ac7040a8" /><Relationship Type="http://schemas.openxmlformats.org/officeDocument/2006/relationships/hyperlink" Target="https://www.cwgc.org/find-records/find-war-dead/" TargetMode="External" Id="R2fcc8fc1d2ae4489" /><Relationship Type="http://schemas.openxmlformats.org/officeDocument/2006/relationships/hyperlink" Target="https://astreetnearyou.org/" TargetMode="External" Id="R2d641aab1aed4a56" /><Relationship Type="http://schemas.openxmlformats.org/officeDocument/2006/relationships/hyperlink" Target="https://www.nationalarchives.gov.uk/first-world-war/centenary-digitised-records/" TargetMode="External" Id="R538c5a8cd37f448b" /><Relationship Type="http://schemas.openxmlformats.org/officeDocument/2006/relationships/hyperlink" Target="https://livesofthefirstworldwar.iwm.org.uk/" TargetMode="External" Id="Re6e2dc532e174f95" /><Relationship Type="http://schemas.openxmlformats.org/officeDocument/2006/relationships/hyperlink" Target="https://www.youtube.com/watch?v=B06izR0HWyc&amp;list=PL-Rn-CY8r1-kRo9eYQUDkljhbUXsw99Os" TargetMode="External" Id="R270a13bd1fbe4aae" /><Relationship Type="http://schemas.openxmlformats.org/officeDocument/2006/relationships/image" Target="/media/imagef.png" Id="R174cf70fa0044fd8" /><Relationship Type="http://schemas.openxmlformats.org/officeDocument/2006/relationships/image" Target="/media/image10.png" Id="Rc3b6aa905dd64b4d" /><Relationship Type="http://schemas.openxmlformats.org/officeDocument/2006/relationships/hyperlink" Target="https://holocaustcentrenorth.org.uk/blog/the-problem-with-the-boy-in-the-striped-pyjamas/" TargetMode="External" Id="R52fe404c8b6b4f8a" /><Relationship Type="http://schemas.openxmlformats.org/officeDocument/2006/relationships/hyperlink" Target="https://www.jewishbookcouncil.org/books/reading-lists/holocaust-books-for-young-adults" TargetMode="External" Id="R3abf2250ad914f3e" /><Relationship Type="http://schemas.openxmlformats.org/officeDocument/2006/relationships/hyperlink" Target="https://www.iwm.org.uk/visits/iwm-london" TargetMode="External" Id="R7491d62c1fe04360" /><Relationship Type="http://schemas.openxmlformats.org/officeDocument/2006/relationships/image" Target="/media/image12.png" Id="Rdb00a11c4d5c4028" /><Relationship Type="http://schemas.openxmlformats.org/officeDocument/2006/relationships/hyperlink" Target="https://podcasts.apple.com/gb/podcast/empire/id1639561921" TargetMode="External" Id="R6484d11a60ba4086" /><Relationship Type="http://schemas.openxmlformats.org/officeDocument/2006/relationships/numbering" Target="numbering.xml" Id="Ree45717bbbab44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1CE6435983F4F94726DC9CF23E897" ma:contentTypeVersion="17" ma:contentTypeDescription="Create a new document." ma:contentTypeScope="" ma:versionID="a5742b9e237c41d83c8551c9ac3b4136">
  <xsd:schema xmlns:xsd="http://www.w3.org/2001/XMLSchema" xmlns:xs="http://www.w3.org/2001/XMLSchema" xmlns:p="http://schemas.microsoft.com/office/2006/metadata/properties" xmlns:ns2="18d047af-3dd8-4cc5-947b-2ecc6f63bb59" xmlns:ns3="6da6a79f-6cf7-49cf-bd81-5c095ad713b3" targetNamespace="http://schemas.microsoft.com/office/2006/metadata/properties" ma:root="true" ma:fieldsID="1ee75c54b9231919d0598187938d5595" ns2:_="" ns3:_="">
    <xsd:import namespace="18d047af-3dd8-4cc5-947b-2ecc6f63bb59"/>
    <xsd:import namespace="6da6a79f-6cf7-49cf-bd81-5c095ad713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047af-3dd8-4cc5-947b-2ecc6f63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fa9fe-3f8b-477c-8a8c-ff5c03fa68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6a79f-6cf7-49cf-bd81-5c095ad713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7b0fe8c-e9ae-4e2c-aba5-b24d3b4ff831}" ma:internalName="TaxCatchAll" ma:showField="CatchAllData" ma:web="6da6a79f-6cf7-49cf-bd81-5c095ad71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047af-3dd8-4cc5-947b-2ecc6f63bb59">
      <Terms xmlns="http://schemas.microsoft.com/office/infopath/2007/PartnerControls"/>
    </lcf76f155ced4ddcb4097134ff3c332f>
    <TaxCatchAll xmlns="6da6a79f-6cf7-49cf-bd81-5c095ad713b3" xsi:nil="true"/>
    <SharedWithUsers xmlns="6da6a79f-6cf7-49cf-bd81-5c095ad713b3">
      <UserInfo>
        <DisplayName/>
        <AccountId xsi:nil="true"/>
        <AccountType/>
      </UserInfo>
    </SharedWithUsers>
    <MediaLengthInSeconds xmlns="18d047af-3dd8-4cc5-947b-2ecc6f63bb59" xsi:nil="true"/>
  </documentManagement>
</p:properties>
</file>

<file path=customXml/itemProps1.xml><?xml version="1.0" encoding="utf-8"?>
<ds:datastoreItem xmlns:ds="http://schemas.openxmlformats.org/officeDocument/2006/customXml" ds:itemID="{E50308E2-F55D-4DC5-AEDB-9F5C83649362}"/>
</file>

<file path=customXml/itemProps2.xml><?xml version="1.0" encoding="utf-8"?>
<ds:datastoreItem xmlns:ds="http://schemas.openxmlformats.org/officeDocument/2006/customXml" ds:itemID="{5DC78AAA-410C-4844-B07A-54B549E385BB}"/>
</file>

<file path=customXml/itemProps3.xml><?xml version="1.0" encoding="utf-8"?>
<ds:datastoreItem xmlns:ds="http://schemas.openxmlformats.org/officeDocument/2006/customXml" ds:itemID="{FAB4324A-4E31-4B63-B015-D27C87B46E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Carr</dc:creator>
  <cp:keywords/>
  <dc:description/>
  <cp:lastModifiedBy>Elizabeth Carr (Avanti Grange)</cp:lastModifiedBy>
  <cp:revision>6</cp:revision>
  <dcterms:created xsi:type="dcterms:W3CDTF">2024-07-24T20:52:00Z</dcterms:created>
  <dcterms:modified xsi:type="dcterms:W3CDTF">2024-12-29T22:10:39Z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0x0101007F11CE6435983F4F94726DC9CF23E897</vt:lpwstr>
  </property>
  <property fmtid="{D5CDD505-2E9C-101B-9397-08002B2CF9AE}" pid="3" name="Order">
    <vt:r8>746700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